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C2608" w:rsidP="00646511" w:rsidRDefault="004C2608" w14:paraId="54B06569" w14:textId="77777777">
      <w:pPr>
        <w:spacing w:after="0"/>
        <w:jc w:val="center"/>
        <w:rPr>
          <w:rFonts w:ascii="Times New Roman" w:hAnsi="Times New Roman"/>
          <w:b/>
          <w:sz w:val="24"/>
          <w:szCs w:val="24"/>
        </w:rPr>
      </w:pPr>
    </w:p>
    <w:p w:rsidR="00785D99" w:rsidP="00646511" w:rsidRDefault="00785D99" w14:paraId="54B0656A" w14:textId="77777777">
      <w:pPr>
        <w:spacing w:after="0"/>
        <w:jc w:val="center"/>
        <w:rPr>
          <w:rFonts w:ascii="Times New Roman" w:hAnsi="Times New Roman"/>
          <w:b/>
          <w:sz w:val="24"/>
          <w:szCs w:val="24"/>
        </w:rPr>
      </w:pPr>
    </w:p>
    <w:p w:rsidR="00785D99" w:rsidP="00646511" w:rsidRDefault="00785D99" w14:paraId="54B0656B" w14:textId="77777777">
      <w:pPr>
        <w:spacing w:after="0"/>
        <w:jc w:val="center"/>
        <w:rPr>
          <w:rFonts w:ascii="Times New Roman" w:hAnsi="Times New Roman"/>
          <w:b/>
          <w:sz w:val="24"/>
          <w:szCs w:val="24"/>
        </w:rPr>
      </w:pPr>
    </w:p>
    <w:p w:rsidR="00785D99" w:rsidP="00646511" w:rsidRDefault="00785D99" w14:paraId="54B0656C" w14:textId="77777777">
      <w:pPr>
        <w:spacing w:after="0"/>
        <w:jc w:val="center"/>
        <w:rPr>
          <w:rFonts w:ascii="Times New Roman" w:hAnsi="Times New Roman"/>
          <w:b/>
          <w:sz w:val="24"/>
          <w:szCs w:val="24"/>
        </w:rPr>
      </w:pPr>
    </w:p>
    <w:p w:rsidR="00785D99" w:rsidP="00646511" w:rsidRDefault="00785D99" w14:paraId="54B0656D" w14:textId="77777777">
      <w:pPr>
        <w:spacing w:after="0"/>
        <w:jc w:val="center"/>
        <w:rPr>
          <w:rFonts w:ascii="Times New Roman" w:hAnsi="Times New Roman"/>
          <w:b/>
          <w:sz w:val="24"/>
          <w:szCs w:val="24"/>
        </w:rPr>
      </w:pPr>
    </w:p>
    <w:p w:rsidR="00785D99" w:rsidP="00646511" w:rsidRDefault="00785D99" w14:paraId="54B0656E" w14:textId="77777777">
      <w:pPr>
        <w:spacing w:after="0"/>
        <w:jc w:val="center"/>
        <w:rPr>
          <w:rFonts w:ascii="Times New Roman" w:hAnsi="Times New Roman"/>
          <w:b/>
          <w:sz w:val="24"/>
          <w:szCs w:val="24"/>
        </w:rPr>
      </w:pPr>
    </w:p>
    <w:p w:rsidR="00785D99" w:rsidP="00646511" w:rsidRDefault="00785D99" w14:paraId="54B0656F" w14:textId="77777777">
      <w:pPr>
        <w:spacing w:after="0"/>
        <w:jc w:val="center"/>
        <w:rPr>
          <w:rFonts w:ascii="Times New Roman" w:hAnsi="Times New Roman"/>
          <w:b/>
          <w:sz w:val="24"/>
          <w:szCs w:val="24"/>
        </w:rPr>
      </w:pPr>
    </w:p>
    <w:p w:rsidR="00785D99" w:rsidP="00646511" w:rsidRDefault="00785D99" w14:paraId="54B06570" w14:textId="77777777">
      <w:pPr>
        <w:spacing w:after="0"/>
        <w:jc w:val="center"/>
        <w:rPr>
          <w:rFonts w:ascii="Times New Roman" w:hAnsi="Times New Roman"/>
          <w:b/>
          <w:sz w:val="24"/>
          <w:szCs w:val="24"/>
        </w:rPr>
      </w:pPr>
    </w:p>
    <w:p w:rsidR="00785D99" w:rsidP="00646511" w:rsidRDefault="00785D99" w14:paraId="54B06571" w14:textId="77777777">
      <w:pPr>
        <w:spacing w:after="0"/>
        <w:jc w:val="center"/>
        <w:rPr>
          <w:rFonts w:ascii="Times New Roman" w:hAnsi="Times New Roman"/>
          <w:b/>
          <w:sz w:val="24"/>
          <w:szCs w:val="24"/>
        </w:rPr>
      </w:pPr>
    </w:p>
    <w:p w:rsidR="00785D99" w:rsidP="00646511" w:rsidRDefault="00785D99" w14:paraId="54B06572" w14:textId="77777777">
      <w:pPr>
        <w:spacing w:after="0"/>
        <w:jc w:val="center"/>
        <w:rPr>
          <w:rFonts w:ascii="Times New Roman" w:hAnsi="Times New Roman"/>
          <w:b/>
          <w:sz w:val="24"/>
          <w:szCs w:val="24"/>
        </w:rPr>
      </w:pPr>
    </w:p>
    <w:p w:rsidR="00785D99" w:rsidP="00646511" w:rsidRDefault="00785D99" w14:paraId="54B06573" w14:textId="77777777">
      <w:pPr>
        <w:spacing w:after="0"/>
        <w:jc w:val="center"/>
        <w:rPr>
          <w:rFonts w:ascii="Times New Roman" w:hAnsi="Times New Roman"/>
          <w:b/>
          <w:sz w:val="24"/>
          <w:szCs w:val="24"/>
        </w:rPr>
      </w:pPr>
    </w:p>
    <w:p w:rsidRPr="00242194" w:rsidR="00785D99" w:rsidP="00785D99" w:rsidRDefault="00761453" w14:paraId="54B06574" w14:textId="77777777">
      <w:pPr>
        <w:spacing w:after="0" w:line="240" w:lineRule="auto"/>
        <w:jc w:val="center"/>
        <w:rPr>
          <w:rFonts w:ascii="Times New Roman" w:hAnsi="Times New Roman" w:eastAsia="Times New Roman"/>
          <w:b/>
          <w:bCs/>
          <w:sz w:val="24"/>
          <w:szCs w:val="24"/>
          <w:lang w:val="sr-Cyrl-CS"/>
        </w:rPr>
      </w:pPr>
      <w:r>
        <w:rPr>
          <w:rFonts w:ascii="Times New Roman" w:hAnsi="Times New Roman" w:eastAsia="Times New Roman"/>
          <w:b/>
          <w:noProof/>
          <w:sz w:val="24"/>
          <w:szCs w:val="24"/>
          <w:lang w:val="en-US"/>
        </w:rPr>
        <w:drawing>
          <wp:inline distT="0" distB="0" distL="0" distR="0" wp14:anchorId="54B069F6" wp14:editId="54B069F7">
            <wp:extent cx="1356360" cy="1844040"/>
            <wp:effectExtent l="0" t="0" r="0" b="0"/>
            <wp:docPr id="1" name="Picture 1" descr="Description: 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tip Medicinski monohroamtski"/>
                    <pic:cNvPicPr>
                      <a:picLocks noChangeAspect="1" noChangeArrowheads="1"/>
                    </pic:cNvPicPr>
                  </pic:nvPicPr>
                  <pic:blipFill>
                    <a:blip r:embed="rId8" cstate="print"/>
                    <a:srcRect/>
                    <a:stretch>
                      <a:fillRect/>
                    </a:stretch>
                  </pic:blipFill>
                  <pic:spPr bwMode="auto">
                    <a:xfrm>
                      <a:off x="0" y="0"/>
                      <a:ext cx="1356360" cy="1844040"/>
                    </a:xfrm>
                    <a:prstGeom prst="rect">
                      <a:avLst/>
                    </a:prstGeom>
                    <a:noFill/>
                    <a:ln w="9525">
                      <a:noFill/>
                      <a:miter lim="800000"/>
                      <a:headEnd/>
                      <a:tailEnd/>
                    </a:ln>
                  </pic:spPr>
                </pic:pic>
              </a:graphicData>
            </a:graphic>
          </wp:inline>
        </w:drawing>
      </w:r>
    </w:p>
    <w:p w:rsidRPr="00242194" w:rsidR="00785D99" w:rsidP="00785D99" w:rsidRDefault="00785D99" w14:paraId="54B06575" w14:textId="77777777">
      <w:pPr>
        <w:spacing w:after="0" w:line="240" w:lineRule="auto"/>
        <w:rPr>
          <w:rFonts w:ascii="Times New Roman" w:hAnsi="Times New Roman" w:eastAsia="Times New Roman"/>
          <w:sz w:val="40"/>
          <w:szCs w:val="40"/>
          <w:lang w:val="sr-Cyrl-CS"/>
        </w:rPr>
      </w:pPr>
    </w:p>
    <w:p w:rsidRPr="00242194" w:rsidR="00785D99" w:rsidP="00785D99" w:rsidRDefault="00785D99" w14:paraId="54B06576" w14:textId="77777777">
      <w:pPr>
        <w:spacing w:after="0" w:line="240" w:lineRule="auto"/>
        <w:jc w:val="center"/>
        <w:rPr>
          <w:rFonts w:ascii="Times New Roman" w:hAnsi="Times New Roman" w:eastAsia="Times New Roman"/>
          <w:sz w:val="40"/>
          <w:szCs w:val="40"/>
          <w:lang w:val="sr-Cyrl-CS"/>
        </w:rPr>
      </w:pPr>
    </w:p>
    <w:p w:rsidRPr="00242194" w:rsidR="00785D99" w:rsidP="56159ADA" w:rsidRDefault="003E7A08" w14:paraId="54B06577" w14:textId="76AFCEAD">
      <w:pPr>
        <w:tabs>
          <w:tab w:val="center" w:pos="4960"/>
          <w:tab w:val="right" w:pos="9921"/>
        </w:tabs>
        <w:spacing w:after="0" w:line="240" w:lineRule="auto"/>
        <w:ind w:firstLine="0"/>
        <w:jc w:val="center"/>
        <w:rPr>
          <w:rFonts w:ascii="Times New Roman" w:hAnsi="Times New Roman" w:eastAsia="Times New Roman"/>
          <w:b w:val="1"/>
          <w:bCs w:val="1"/>
          <w:sz w:val="40"/>
          <w:szCs w:val="40"/>
          <w:lang w:val="ru-RU"/>
        </w:rPr>
      </w:pPr>
      <w:r>
        <w:rPr>
          <w:rFonts w:ascii="Times New Roman" w:hAnsi="Times New Roman" w:eastAsia="Times New Roman"/>
          <w:b/>
          <w:noProof/>
          <w:sz w:val="40"/>
          <w:szCs w:val="40"/>
          <w:lang w:val="en-US"/>
        </w:rPr>
        <mc:AlternateContent>
          <mc:Choice Requires="wps">
            <w:drawing>
              <wp:anchor distT="0" distB="0" distL="114300" distR="114300" simplePos="0" relativeHeight="251657216" behindDoc="0" locked="0" layoutInCell="1" allowOverlap="1" wp14:anchorId="54B069F9" wp14:editId="50520C54">
                <wp:simplePos x="0" y="0"/>
                <wp:positionH relativeFrom="column">
                  <wp:posOffset>5633720</wp:posOffset>
                </wp:positionH>
                <wp:positionV relativeFrom="paragraph">
                  <wp:posOffset>-4795520</wp:posOffset>
                </wp:positionV>
                <wp:extent cx="1085850" cy="10293985"/>
                <wp:effectExtent l="0" t="0" r="0" b="2540"/>
                <wp:wrapNone/>
                <wp:docPr id="52045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29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85D99" w:rsidR="009F4F93" w:rsidP="00785D99" w:rsidRDefault="009F4F93" w14:paraId="54B06A03" w14:textId="77777777">
                            <w:pPr>
                              <w:jc w:val="center"/>
                              <w:rPr>
                                <w:rFonts w:ascii="Times New Roman" w:hAnsi="Times New Roman"/>
                                <w:b/>
                                <w:bCs/>
                                <w:sz w:val="72"/>
                                <w:szCs w:val="72"/>
                              </w:rPr>
                            </w:pPr>
                            <w:r>
                              <w:rPr>
                                <w:rFonts w:ascii="Times New Roman" w:hAnsi="Times New Roman"/>
                                <w:b/>
                                <w:bCs/>
                                <w:sz w:val="72"/>
                                <w:szCs w:val="72"/>
                              </w:rPr>
                              <w:t>БАРОМЕДИЦИНА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8658F5">
              <v:shapetype id="_x0000_t202" coordsize="21600,21600" o:spt="202" path="m,l,21600r21600,l21600,xe" w14:anchorId="54B069F9">
                <v:stroke joinstyle="miter"/>
                <v:path gradientshapeok="t" o:connecttype="rect"/>
              </v:shapetype>
              <v:shape id="Text Box 2" style="position:absolute;margin-left:443.6pt;margin-top:-377.6pt;width:85.5pt;height:8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">
                <v:textbox style="layout-flow:vertical;mso-layout-flow-alt:bottom-to-top">
                  <w:txbxContent>
                    <w:p w:rsidRPr="00785D99" w:rsidR="009F4F93" w:rsidP="00785D99" w:rsidRDefault="009F4F93" w14:paraId="7BF28251" w14:textId="77777777">
                      <w:pPr>
                        <w:jc w:val="center"/>
                        <w:rPr>
                          <w:rFonts w:ascii="Times New Roman" w:hAnsi="Times New Roman"/>
                          <w:b/>
                          <w:bCs/>
                          <w:sz w:val="72"/>
                          <w:szCs w:val="72"/>
                        </w:rPr>
                      </w:pPr>
                      <w:r>
                        <w:rPr>
                          <w:rFonts w:ascii="Times New Roman" w:hAnsi="Times New Roman"/>
                          <w:b/>
                          <w:bCs/>
                          <w:sz w:val="72"/>
                          <w:szCs w:val="72"/>
                        </w:rPr>
                        <w:t>БАРОМЕДИЦИНА</w:t>
                      </w:r>
                    </w:p>
                  </w:txbxContent>
                </v:textbox>
              </v:shape>
            </w:pict>
          </mc:Fallback>
        </mc:AlternateContent>
      </w:r>
      <w:r w:rsidR="00785D99">
        <w:rPr>
          <w:rFonts w:ascii="Times New Roman" w:hAnsi="Times New Roman" w:eastAsia="Times New Roman"/>
          <w:b/>
          <w:sz w:val="40"/>
          <w:szCs w:val="40"/>
          <w:lang w:val="sr-Cyrl-CS"/>
        </w:rPr>
        <w:tab/>
      </w:r>
      <w:r w:rsidRPr="56159ADA" w:rsidR="53E52FD8">
        <w:rPr>
          <w:rFonts w:ascii="Times New Roman" w:hAnsi="Times New Roman" w:eastAsia="Times New Roman"/>
          <w:b w:val="1"/>
          <w:bCs w:val="1"/>
          <w:sz w:val="40"/>
          <w:szCs w:val="40"/>
        </w:rPr>
        <w:t>СУБ</w:t>
      </w:r>
      <w:r w:rsidRPr="56159ADA" w:rsidR="65B6150D">
        <w:rPr>
          <w:rFonts w:ascii="Times New Roman" w:hAnsi="Times New Roman" w:eastAsia="Times New Roman"/>
          <w:b w:val="1"/>
          <w:bCs w:val="1"/>
          <w:sz w:val="40"/>
          <w:szCs w:val="40"/>
          <w:lang w:val="sr-Cyrl-CS"/>
        </w:rPr>
        <w:t>СПЕЦИЈАЛИСТИЧКЕ СТУДИЈЕ</w:t>
      </w:r>
      <w:r w:rsidR="00785D99">
        <w:rPr>
          <w:rFonts w:ascii="Times New Roman" w:hAnsi="Times New Roman" w:eastAsia="Times New Roman"/>
          <w:b/>
          <w:sz w:val="40"/>
          <w:szCs w:val="40"/>
          <w:lang w:val="sr-Cyrl-CS"/>
        </w:rPr>
        <w:tab/>
      </w:r>
    </w:p>
    <w:p w:rsidRPr="00242194" w:rsidR="00785D99" w:rsidP="00785D99" w:rsidRDefault="00785D99" w14:paraId="54B06578" w14:textId="77777777">
      <w:pPr>
        <w:spacing w:after="0" w:line="240" w:lineRule="auto"/>
        <w:jc w:val="center"/>
        <w:rPr>
          <w:rFonts w:ascii="Times New Roman" w:hAnsi="Times New Roman" w:eastAsia="Times New Roman"/>
          <w:bCs/>
          <w:sz w:val="40"/>
          <w:szCs w:val="40"/>
          <w:lang w:val="sr-Cyrl-CS"/>
        </w:rPr>
      </w:pPr>
    </w:p>
    <w:p w:rsidRPr="00242194" w:rsidR="00785D99" w:rsidP="00785D99" w:rsidRDefault="00785D99" w14:paraId="54B06579" w14:textId="77777777">
      <w:pPr>
        <w:spacing w:after="0" w:line="240" w:lineRule="auto"/>
        <w:jc w:val="center"/>
        <w:rPr>
          <w:rFonts w:ascii="Times New Roman" w:hAnsi="Times New Roman" w:eastAsia="Times New Roman"/>
          <w:bCs/>
          <w:sz w:val="40"/>
          <w:szCs w:val="40"/>
          <w:lang w:val="sr-Cyrl-CS"/>
        </w:rPr>
      </w:pPr>
    </w:p>
    <w:p w:rsidRPr="00242194" w:rsidR="00785D99" w:rsidP="00785D99" w:rsidRDefault="00785D99" w14:paraId="54B0657A" w14:textId="77777777">
      <w:pPr>
        <w:spacing w:after="0" w:line="240" w:lineRule="auto"/>
        <w:jc w:val="center"/>
        <w:rPr>
          <w:rFonts w:ascii="Times New Roman" w:hAnsi="Times New Roman" w:eastAsia="Times New Roman"/>
          <w:bCs/>
          <w:sz w:val="40"/>
          <w:szCs w:val="40"/>
          <w:lang w:val="sr-Cyrl-CS"/>
        </w:rPr>
      </w:pPr>
    </w:p>
    <w:p w:rsidRPr="00242194" w:rsidR="00785D99" w:rsidP="00785D99" w:rsidRDefault="00785D99" w14:paraId="54B0657B" w14:textId="77777777">
      <w:pPr>
        <w:spacing w:after="0" w:line="240" w:lineRule="auto"/>
        <w:jc w:val="center"/>
        <w:rPr>
          <w:rFonts w:ascii="Times New Roman" w:hAnsi="Times New Roman" w:eastAsia="Times New Roman"/>
          <w:bCs/>
          <w:sz w:val="40"/>
          <w:szCs w:val="40"/>
          <w:lang w:val="sr-Cyrl-CS"/>
        </w:rPr>
      </w:pPr>
    </w:p>
    <w:p w:rsidRPr="00242194" w:rsidR="00785D99" w:rsidP="00785D99" w:rsidRDefault="00785D99" w14:paraId="54B0657C" w14:textId="77777777">
      <w:pPr>
        <w:spacing w:after="0" w:line="240" w:lineRule="auto"/>
        <w:jc w:val="center"/>
        <w:rPr>
          <w:rFonts w:ascii="Times New Roman" w:hAnsi="Times New Roman" w:eastAsia="Times New Roman"/>
          <w:bCs/>
          <w:sz w:val="40"/>
          <w:szCs w:val="40"/>
          <w:lang w:val="sr-Cyrl-CS"/>
        </w:rPr>
      </w:pPr>
    </w:p>
    <w:p w:rsidRPr="00242194" w:rsidR="00785D99" w:rsidP="00785D99" w:rsidRDefault="00785D99" w14:paraId="54B0657D" w14:textId="77777777">
      <w:pPr>
        <w:spacing w:after="0" w:line="240" w:lineRule="auto"/>
        <w:jc w:val="center"/>
        <w:rPr>
          <w:rFonts w:ascii="Times New Roman" w:hAnsi="Times New Roman" w:eastAsia="Times New Roman"/>
          <w:b/>
          <w:bCs/>
          <w:sz w:val="32"/>
          <w:szCs w:val="32"/>
          <w:lang w:val="sr-Cyrl-CS"/>
        </w:rPr>
      </w:pPr>
    </w:p>
    <w:p w:rsidRPr="00242194" w:rsidR="00785D99" w:rsidP="00785D99" w:rsidRDefault="00785D99" w14:paraId="54B0657E" w14:textId="77777777">
      <w:pPr>
        <w:spacing w:after="0" w:line="240" w:lineRule="auto"/>
        <w:jc w:val="center"/>
        <w:rPr>
          <w:rFonts w:ascii="Times New Roman" w:hAnsi="Times New Roman" w:eastAsia="Times New Roman"/>
          <w:b/>
          <w:bCs/>
          <w:sz w:val="24"/>
          <w:szCs w:val="24"/>
          <w:lang w:val="sr-Cyrl-CS"/>
        </w:rPr>
      </w:pPr>
    </w:p>
    <w:p w:rsidRPr="00242194" w:rsidR="00785D99" w:rsidP="00785D99" w:rsidRDefault="00785D99" w14:paraId="54B0657F" w14:textId="77777777">
      <w:pPr>
        <w:spacing w:after="0" w:line="240" w:lineRule="auto"/>
        <w:jc w:val="center"/>
        <w:rPr>
          <w:rFonts w:ascii="Times New Roman" w:hAnsi="Times New Roman" w:eastAsia="Times New Roman"/>
          <w:b/>
          <w:bCs/>
          <w:sz w:val="24"/>
          <w:szCs w:val="24"/>
          <w:lang w:val="sr-Cyrl-CS"/>
        </w:rPr>
      </w:pPr>
    </w:p>
    <w:p w:rsidRPr="00242194" w:rsidR="00785D99" w:rsidP="00785D99" w:rsidRDefault="00785D99" w14:paraId="54B06580" w14:textId="77777777">
      <w:pPr>
        <w:spacing w:after="0" w:line="240" w:lineRule="auto"/>
        <w:jc w:val="center"/>
        <w:rPr>
          <w:rFonts w:ascii="Times New Roman" w:hAnsi="Times New Roman" w:eastAsia="Times New Roman"/>
          <w:b/>
          <w:bCs/>
          <w:sz w:val="24"/>
          <w:szCs w:val="24"/>
          <w:lang w:val="sr-Cyrl-CS"/>
        </w:rPr>
      </w:pPr>
    </w:p>
    <w:p w:rsidRPr="00242194" w:rsidR="00785D99" w:rsidP="00785D99" w:rsidRDefault="00785D99" w14:paraId="54B06581"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2"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3"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4"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5"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6"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7"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8"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9" w14:textId="77777777">
      <w:pPr>
        <w:spacing w:after="0" w:line="240" w:lineRule="auto"/>
        <w:jc w:val="center"/>
        <w:rPr>
          <w:rFonts w:ascii="Times New Roman" w:hAnsi="Times New Roman" w:eastAsia="Times New Roman"/>
          <w:sz w:val="25"/>
          <w:szCs w:val="25"/>
          <w:lang w:val="sr-Cyrl-CS"/>
        </w:rPr>
      </w:pPr>
    </w:p>
    <w:p w:rsidRPr="00242194" w:rsidR="00785D99" w:rsidP="00785D99" w:rsidRDefault="00785D99" w14:paraId="54B0658A" w14:textId="77777777">
      <w:pPr>
        <w:spacing w:after="0" w:line="240" w:lineRule="auto"/>
        <w:jc w:val="center"/>
        <w:rPr>
          <w:rFonts w:ascii="Times New Roman" w:hAnsi="Times New Roman" w:eastAsia="Times New Roman"/>
          <w:sz w:val="25"/>
          <w:szCs w:val="25"/>
          <w:lang w:val="sr-Cyrl-CS"/>
        </w:rPr>
      </w:pPr>
    </w:p>
    <w:p w:rsidRPr="00242194" w:rsidR="00785D99" w:rsidP="00DF05B4" w:rsidRDefault="00DF05B4" w14:paraId="54B0658B" w14:textId="5C7EED90">
      <w:pPr>
        <w:spacing w:after="0" w:line="240" w:lineRule="auto"/>
        <w:rPr>
          <w:rFonts w:ascii="Times New Roman" w:hAnsi="Times New Roman" w:eastAsia="Times New Roman"/>
          <w:sz w:val="40"/>
          <w:szCs w:val="40"/>
          <w:lang w:val="sr-Cyrl-CS"/>
        </w:rPr>
      </w:pPr>
      <w:r w:rsidRPr="00C06E6A">
        <w:rPr>
          <w:rFonts w:ascii="Times New Roman" w:hAnsi="Times New Roman" w:eastAsia="Times New Roman"/>
          <w:sz w:val="40"/>
          <w:szCs w:val="40"/>
          <w:lang w:val="sr-Cyrl-CS"/>
        </w:rPr>
        <w:t xml:space="preserve">                              </w:t>
      </w:r>
      <w:r w:rsidRPr="00242194" w:rsidR="008812D3">
        <w:rPr>
          <w:rFonts w:ascii="Times New Roman" w:hAnsi="Times New Roman" w:eastAsia="Times New Roman"/>
          <w:sz w:val="40"/>
          <w:szCs w:val="40"/>
          <w:lang w:val="sr-Cyrl-CS"/>
        </w:rPr>
        <w:t>школска 20</w:t>
      </w:r>
      <w:r w:rsidR="008812D3">
        <w:rPr>
          <w:rFonts w:ascii="Times New Roman" w:hAnsi="Times New Roman" w:eastAsia="Times New Roman"/>
          <w:sz w:val="40"/>
          <w:szCs w:val="40"/>
          <w:lang w:val="sr-Cyrl-CS"/>
        </w:rPr>
        <w:t>2</w:t>
      </w:r>
      <w:r w:rsidR="003E7A08">
        <w:rPr>
          <w:rFonts w:ascii="Times New Roman" w:hAnsi="Times New Roman" w:eastAsia="Times New Roman"/>
          <w:sz w:val="40"/>
          <w:szCs w:val="40"/>
          <w:lang w:val="en-US"/>
        </w:rPr>
        <w:t>5</w:t>
      </w:r>
      <w:r w:rsidRPr="00242194" w:rsidR="008812D3">
        <w:rPr>
          <w:rFonts w:ascii="Times New Roman" w:hAnsi="Times New Roman" w:eastAsia="Times New Roman"/>
          <w:sz w:val="40"/>
          <w:szCs w:val="40"/>
          <w:lang w:val="sr-Cyrl-CS"/>
        </w:rPr>
        <w:t>/20</w:t>
      </w:r>
      <w:r w:rsidR="008812D3">
        <w:rPr>
          <w:rFonts w:ascii="Times New Roman" w:hAnsi="Times New Roman" w:eastAsia="Times New Roman"/>
          <w:sz w:val="40"/>
          <w:szCs w:val="40"/>
          <w:lang w:val="sr-Cyrl-CS"/>
        </w:rPr>
        <w:t>2</w:t>
      </w:r>
      <w:r w:rsidR="003E7A08">
        <w:rPr>
          <w:rFonts w:ascii="Times New Roman" w:hAnsi="Times New Roman" w:eastAsia="Times New Roman"/>
          <w:sz w:val="40"/>
          <w:szCs w:val="40"/>
          <w:lang w:val="en-US"/>
        </w:rPr>
        <w:t>6</w:t>
      </w:r>
      <w:r w:rsidRPr="00242194" w:rsidR="008812D3">
        <w:rPr>
          <w:rFonts w:ascii="Times New Roman" w:hAnsi="Times New Roman" w:eastAsia="Times New Roman"/>
          <w:sz w:val="40"/>
          <w:szCs w:val="40"/>
          <w:lang w:val="sr-Cyrl-CS"/>
        </w:rPr>
        <w:t>.</w:t>
      </w:r>
      <w:r w:rsidR="008812D3">
        <w:rPr>
          <w:rFonts w:ascii="Times New Roman" w:hAnsi="Times New Roman" w:eastAsia="Times New Roman"/>
          <w:sz w:val="40"/>
          <w:szCs w:val="40"/>
          <w:lang w:val="sr-Cyrl-CS"/>
        </w:rPr>
        <w:t xml:space="preserve"> година</w:t>
      </w:r>
    </w:p>
    <w:p w:rsidR="004C2608" w:rsidP="00646511" w:rsidRDefault="004C2608" w14:paraId="54B0658C" w14:textId="77777777">
      <w:pPr>
        <w:spacing w:after="0"/>
        <w:jc w:val="center"/>
        <w:rPr>
          <w:rFonts w:ascii="Times New Roman" w:hAnsi="Times New Roman"/>
          <w:b/>
          <w:sz w:val="24"/>
          <w:szCs w:val="24"/>
        </w:rPr>
      </w:pPr>
    </w:p>
    <w:p w:rsidR="00785D99" w:rsidP="56159ADA" w:rsidRDefault="00785D99" w14:paraId="54B0658D" w14:textId="77777777">
      <w:pPr>
        <w:spacing w:after="0" w:line="240" w:lineRule="auto"/>
        <w:rPr>
          <w:rFonts w:ascii="Times New Roman" w:hAnsi="Times New Roman" w:eastAsia="Times New Roman"/>
          <w:b w:val="1"/>
          <w:bCs w:val="1"/>
          <w:sz w:val="20"/>
          <w:szCs w:val="20"/>
          <w:lang w:val="sr-Cyrl-CS"/>
        </w:rPr>
      </w:pPr>
      <w:r w:rsidRPr="56159ADA">
        <w:rPr>
          <w:rFonts w:ascii="Times New Roman" w:hAnsi="Times New Roman" w:eastAsia="Times New Roman"/>
          <w:b w:val="1"/>
          <w:bCs w:val="1"/>
          <w:sz w:val="20"/>
          <w:szCs w:val="20"/>
          <w:lang w:val="sr-Cyrl-CS"/>
        </w:rPr>
        <w:br w:type="page"/>
      </w:r>
      <w:r w:rsidRPr="56159ADA">
        <w:rPr>
          <w:rFonts w:ascii="Times New Roman" w:hAnsi="Times New Roman" w:eastAsia="Times New Roman"/>
          <w:b w:val="1"/>
          <w:bCs w:val="1"/>
          <w:sz w:val="20"/>
          <w:szCs w:val="20"/>
          <w:lang w:val="sr-Cyrl-CS"/>
        </w:rPr>
        <w:br w:type="page"/>
      </w:r>
    </w:p>
    <w:p w:rsidR="00785D99" w:rsidP="00785D99" w:rsidRDefault="00785D99" w14:paraId="54B0658E" w14:textId="77777777">
      <w:pPr>
        <w:spacing w:after="0" w:line="240" w:lineRule="auto"/>
        <w:rPr>
          <w:rFonts w:ascii="Times New Roman" w:hAnsi="Times New Roman" w:eastAsia="Times New Roman"/>
          <w:b/>
          <w:sz w:val="20"/>
          <w:szCs w:val="20"/>
          <w:lang w:val="sr-Cyrl-CS"/>
        </w:rPr>
      </w:pPr>
    </w:p>
    <w:p w:rsidR="00785D99" w:rsidP="00785D99" w:rsidRDefault="00785D99" w14:paraId="54B0658F" w14:textId="77777777">
      <w:pPr>
        <w:spacing w:after="0" w:line="240" w:lineRule="auto"/>
        <w:rPr>
          <w:rFonts w:ascii="Times New Roman" w:hAnsi="Times New Roman" w:eastAsia="Times New Roman"/>
          <w:b/>
          <w:sz w:val="20"/>
          <w:szCs w:val="20"/>
          <w:lang w:val="sr-Cyrl-CS"/>
        </w:rPr>
      </w:pPr>
    </w:p>
    <w:p w:rsidR="00785D99" w:rsidP="00785D99" w:rsidRDefault="00785D99" w14:paraId="54B06590" w14:textId="77777777">
      <w:pPr>
        <w:spacing w:after="0" w:line="240" w:lineRule="auto"/>
        <w:rPr>
          <w:rFonts w:ascii="Times New Roman" w:hAnsi="Times New Roman" w:eastAsia="Times New Roman"/>
          <w:b/>
          <w:sz w:val="20"/>
          <w:szCs w:val="20"/>
          <w:lang w:val="sr-Cyrl-CS"/>
        </w:rPr>
      </w:pPr>
    </w:p>
    <w:p w:rsidR="00785D99" w:rsidP="00785D99" w:rsidRDefault="00785D99" w14:paraId="54B06591" w14:textId="77777777">
      <w:pPr>
        <w:spacing w:after="0" w:line="240" w:lineRule="auto"/>
        <w:rPr>
          <w:rFonts w:ascii="Times New Roman" w:hAnsi="Times New Roman" w:eastAsia="Times New Roman"/>
          <w:b/>
          <w:sz w:val="20"/>
          <w:szCs w:val="20"/>
          <w:lang w:val="sr-Cyrl-CS"/>
        </w:rPr>
      </w:pPr>
    </w:p>
    <w:p w:rsidR="00785D99" w:rsidP="56159ADA" w:rsidRDefault="00785D99" w14:paraId="54B06592" w14:textId="261F0DA7">
      <w:pPr>
        <w:pStyle w:val="Normal"/>
        <w:spacing w:after="0" w:line="240" w:lineRule="auto"/>
        <w:jc w:val="center"/>
        <w:rPr>
          <w:rFonts w:ascii="Times New Roman" w:hAnsi="Times New Roman" w:eastAsia="Times New Roman"/>
          <w:b w:val="1"/>
          <w:bCs w:val="1"/>
          <w:sz w:val="20"/>
          <w:szCs w:val="20"/>
          <w:lang w:val="sr-Cyrl-CS"/>
        </w:rPr>
      </w:pPr>
      <w:r w:rsidR="263685A0">
        <w:drawing>
          <wp:inline wp14:editId="7FC69A02" wp14:anchorId="403B5CC3">
            <wp:extent cx="2339975" cy="2266950"/>
            <wp:effectExtent l="19050" t="0" r="3175" b="0"/>
            <wp:docPr id="288294389" name="Picture 3" descr="Blok tabel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descr="Blok tabele 3"/>
                    <pic:cNvPicPr>
                      <a:picLocks noChangeAspect="1" noChangeArrowheads="1"/>
                    </pic:cNvPicPr>
                  </pic:nvPicPr>
                  <pic:blipFill>
                    <a:blip xmlns:r="http://schemas.openxmlformats.org/officeDocument/2006/relationships" r:embed="rId9" cstate="print"/>
                    <a:srcRect b="65364"/>
                    <a:stretch>
                      <a:fillRect/>
                    </a:stretch>
                  </pic:blipFill>
                  <pic:spPr bwMode="auto">
                    <a:xfrm>
                      <a:off x="0" y="0"/>
                      <a:ext cx="2339975" cy="2266950"/>
                    </a:xfrm>
                    <a:prstGeom prst="rect">
                      <a:avLst/>
                    </a:prstGeom>
                    <a:noFill/>
                    <a:ln w="9525">
                      <a:noFill/>
                      <a:miter lim="800000"/>
                      <a:headEnd/>
                      <a:tailEnd/>
                    </a:ln>
                  </pic:spPr>
                </pic:pic>
              </a:graphicData>
            </a:graphic>
          </wp:inline>
        </w:drawing>
      </w:r>
    </w:p>
    <w:p w:rsidR="00785D99" w:rsidP="00785D99" w:rsidRDefault="00785D99" w14:paraId="54B06593" w14:textId="77777777">
      <w:pPr>
        <w:spacing w:after="0" w:line="240" w:lineRule="auto"/>
        <w:rPr>
          <w:rFonts w:ascii="Times New Roman" w:hAnsi="Times New Roman" w:eastAsia="Times New Roman"/>
          <w:b/>
          <w:sz w:val="20"/>
          <w:szCs w:val="20"/>
          <w:lang w:val="sr-Cyrl-CS"/>
        </w:rPr>
      </w:pPr>
    </w:p>
    <w:p w:rsidR="00785D99" w:rsidP="00785D99" w:rsidRDefault="00785D99" w14:paraId="54B06594" w14:textId="77777777">
      <w:pPr>
        <w:spacing w:after="0" w:line="240" w:lineRule="auto"/>
        <w:rPr>
          <w:rFonts w:ascii="Times New Roman" w:hAnsi="Times New Roman" w:eastAsia="Times New Roman"/>
          <w:b/>
          <w:sz w:val="20"/>
          <w:szCs w:val="20"/>
          <w:lang w:val="sr-Cyrl-CS"/>
        </w:rPr>
      </w:pPr>
    </w:p>
    <w:p w:rsidR="00785D99" w:rsidP="00785D99" w:rsidRDefault="00785D99" w14:paraId="54B06595" w14:textId="77777777">
      <w:pPr>
        <w:spacing w:after="0" w:line="240" w:lineRule="auto"/>
        <w:rPr>
          <w:rFonts w:ascii="Times New Roman" w:hAnsi="Times New Roman" w:eastAsia="Times New Roman"/>
          <w:b/>
          <w:sz w:val="20"/>
          <w:szCs w:val="20"/>
          <w:lang w:val="sr-Cyrl-CS"/>
        </w:rPr>
      </w:pPr>
    </w:p>
    <w:p w:rsidR="00785D99" w:rsidP="00785D99" w:rsidRDefault="00785D99" w14:paraId="54B06596" w14:textId="77777777">
      <w:pPr>
        <w:spacing w:after="0" w:line="240" w:lineRule="auto"/>
        <w:rPr>
          <w:rFonts w:ascii="Times New Roman" w:hAnsi="Times New Roman" w:eastAsia="Times New Roman"/>
          <w:b/>
          <w:sz w:val="20"/>
          <w:szCs w:val="20"/>
          <w:lang w:val="sr-Cyrl-CS"/>
        </w:rPr>
      </w:pPr>
    </w:p>
    <w:p w:rsidR="00785D99" w:rsidP="00785D99" w:rsidRDefault="00785D99" w14:paraId="54B06597" w14:textId="77777777">
      <w:pPr>
        <w:spacing w:after="0" w:line="240" w:lineRule="auto"/>
        <w:rPr>
          <w:rFonts w:ascii="Times New Roman" w:hAnsi="Times New Roman" w:eastAsia="Times New Roman"/>
          <w:b/>
          <w:sz w:val="20"/>
          <w:szCs w:val="20"/>
          <w:lang w:val="sr-Cyrl-CS"/>
        </w:rPr>
      </w:pPr>
    </w:p>
    <w:p w:rsidR="00785D99" w:rsidP="00785D99" w:rsidRDefault="00785D99" w14:paraId="54B06598" w14:textId="77777777">
      <w:pPr>
        <w:spacing w:after="0" w:line="240" w:lineRule="auto"/>
        <w:rPr>
          <w:rFonts w:ascii="Times New Roman" w:hAnsi="Times New Roman" w:eastAsia="Times New Roman"/>
          <w:b/>
          <w:sz w:val="20"/>
          <w:szCs w:val="20"/>
          <w:lang w:val="sr-Cyrl-CS"/>
        </w:rPr>
      </w:pPr>
    </w:p>
    <w:p w:rsidR="00785D99" w:rsidP="00785D99" w:rsidRDefault="00785D99" w14:paraId="54B06599" w14:textId="77777777">
      <w:pPr>
        <w:spacing w:after="0" w:line="240" w:lineRule="auto"/>
        <w:rPr>
          <w:rFonts w:ascii="Times New Roman" w:hAnsi="Times New Roman" w:eastAsia="Times New Roman"/>
          <w:b/>
          <w:sz w:val="20"/>
          <w:szCs w:val="20"/>
          <w:lang w:val="sr-Cyrl-CS"/>
        </w:rPr>
      </w:pPr>
    </w:p>
    <w:p w:rsidR="00785D99" w:rsidP="00785D99" w:rsidRDefault="00785D99" w14:paraId="54B0659A" w14:textId="77777777">
      <w:pPr>
        <w:spacing w:after="0" w:line="240" w:lineRule="auto"/>
        <w:rPr>
          <w:rFonts w:ascii="Times New Roman" w:hAnsi="Times New Roman" w:eastAsia="Times New Roman"/>
          <w:b/>
          <w:sz w:val="20"/>
          <w:szCs w:val="20"/>
          <w:lang w:val="sr-Cyrl-CS"/>
        </w:rPr>
      </w:pPr>
    </w:p>
    <w:p w:rsidR="00785D99" w:rsidP="00785D99" w:rsidRDefault="00785D99" w14:paraId="54B0659B" w14:textId="77777777">
      <w:pPr>
        <w:spacing w:after="0" w:line="240" w:lineRule="auto"/>
        <w:rPr>
          <w:rFonts w:ascii="Times New Roman" w:hAnsi="Times New Roman" w:eastAsia="Times New Roman"/>
          <w:b/>
          <w:sz w:val="20"/>
          <w:szCs w:val="20"/>
          <w:lang w:val="sr-Cyrl-CS"/>
        </w:rPr>
      </w:pPr>
    </w:p>
    <w:p w:rsidR="00785D99" w:rsidP="00785D99" w:rsidRDefault="00785D99" w14:paraId="54B0659C" w14:textId="77777777">
      <w:pPr>
        <w:spacing w:after="0" w:line="240" w:lineRule="auto"/>
        <w:rPr>
          <w:rFonts w:ascii="Times New Roman" w:hAnsi="Times New Roman" w:eastAsia="Times New Roman"/>
          <w:b/>
          <w:sz w:val="20"/>
          <w:szCs w:val="20"/>
          <w:lang w:val="sr-Cyrl-CS"/>
        </w:rPr>
      </w:pPr>
    </w:p>
    <w:p w:rsidR="00785D99" w:rsidP="00785D99" w:rsidRDefault="00785D99" w14:paraId="54B0659D" w14:textId="77777777">
      <w:pPr>
        <w:spacing w:after="0" w:line="240" w:lineRule="auto"/>
        <w:rPr>
          <w:rFonts w:ascii="Times New Roman" w:hAnsi="Times New Roman" w:eastAsia="Times New Roman"/>
          <w:b/>
          <w:sz w:val="20"/>
          <w:szCs w:val="20"/>
          <w:lang w:val="sr-Cyrl-CS"/>
        </w:rPr>
      </w:pPr>
    </w:p>
    <w:p w:rsidR="00785D99" w:rsidP="00785D99" w:rsidRDefault="00785D99" w14:paraId="54B0659E" w14:textId="77777777">
      <w:pPr>
        <w:spacing w:after="0" w:line="240" w:lineRule="auto"/>
        <w:rPr>
          <w:rFonts w:ascii="Times New Roman" w:hAnsi="Times New Roman" w:eastAsia="Times New Roman"/>
          <w:b/>
          <w:sz w:val="20"/>
          <w:szCs w:val="20"/>
          <w:lang w:val="sr-Cyrl-CS"/>
        </w:rPr>
      </w:pPr>
    </w:p>
    <w:p w:rsidR="00785D99" w:rsidP="00785D99" w:rsidRDefault="00785D99" w14:paraId="54B0659F" w14:textId="77777777">
      <w:pPr>
        <w:spacing w:after="0" w:line="240" w:lineRule="auto"/>
        <w:rPr>
          <w:rFonts w:ascii="Times New Roman" w:hAnsi="Times New Roman" w:eastAsia="Times New Roman"/>
          <w:b/>
          <w:sz w:val="20"/>
          <w:szCs w:val="20"/>
          <w:lang w:val="sr-Cyrl-CS"/>
        </w:rPr>
      </w:pPr>
    </w:p>
    <w:p w:rsidR="00785D99" w:rsidP="00785D99" w:rsidRDefault="00785D99" w14:paraId="54B065A0" w14:textId="77777777">
      <w:pPr>
        <w:spacing w:after="0" w:line="240" w:lineRule="auto"/>
        <w:rPr>
          <w:rFonts w:ascii="Times New Roman" w:hAnsi="Times New Roman" w:eastAsia="Times New Roman"/>
          <w:b/>
          <w:sz w:val="20"/>
          <w:szCs w:val="20"/>
          <w:lang w:val="sr-Cyrl-CS"/>
        </w:rPr>
      </w:pPr>
    </w:p>
    <w:p w:rsidR="00785D99" w:rsidP="00785D99" w:rsidRDefault="00785D99" w14:paraId="54B065A1" w14:textId="77777777">
      <w:pPr>
        <w:spacing w:after="0" w:line="240" w:lineRule="auto"/>
        <w:rPr>
          <w:rFonts w:ascii="Times New Roman" w:hAnsi="Times New Roman" w:eastAsia="Times New Roman"/>
          <w:b/>
          <w:sz w:val="20"/>
          <w:szCs w:val="20"/>
          <w:lang w:val="sr-Cyrl-CS"/>
        </w:rPr>
      </w:pPr>
    </w:p>
    <w:p w:rsidR="00785D99" w:rsidP="00785D99" w:rsidRDefault="00785D99" w14:paraId="54B065A2" w14:textId="77777777">
      <w:pPr>
        <w:spacing w:after="0" w:line="240" w:lineRule="auto"/>
        <w:rPr>
          <w:rFonts w:ascii="Times New Roman" w:hAnsi="Times New Roman" w:eastAsia="Times New Roman"/>
          <w:b/>
          <w:sz w:val="20"/>
          <w:szCs w:val="20"/>
          <w:lang w:val="sr-Cyrl-CS"/>
        </w:rPr>
      </w:pPr>
    </w:p>
    <w:p w:rsidR="00785D99" w:rsidP="00785D99" w:rsidRDefault="00785D99" w14:paraId="54B065A3" w14:textId="77777777">
      <w:pPr>
        <w:spacing w:after="0" w:line="240" w:lineRule="auto"/>
        <w:rPr>
          <w:rFonts w:ascii="Times New Roman" w:hAnsi="Times New Roman" w:eastAsia="Times New Roman"/>
          <w:b/>
          <w:sz w:val="20"/>
          <w:szCs w:val="20"/>
          <w:lang w:val="sr-Cyrl-CS"/>
        </w:rPr>
      </w:pPr>
    </w:p>
    <w:p w:rsidRPr="00242194" w:rsidR="00785D99" w:rsidP="00785D99" w:rsidRDefault="00785D99" w14:paraId="54B065A4" w14:textId="77777777">
      <w:pPr>
        <w:spacing w:after="0" w:line="240" w:lineRule="auto"/>
        <w:rPr>
          <w:rFonts w:ascii="Times New Roman" w:hAnsi="Times New Roman" w:eastAsia="Times New Roman"/>
          <w:sz w:val="28"/>
          <w:szCs w:val="28"/>
          <w:lang w:val="sr-Cyrl-CS"/>
        </w:rPr>
      </w:pPr>
      <w:r w:rsidRPr="00242194">
        <w:rPr>
          <w:rFonts w:ascii="Times New Roman" w:hAnsi="Times New Roman" w:eastAsia="Times New Roman"/>
          <w:sz w:val="28"/>
          <w:szCs w:val="28"/>
          <w:lang w:val="sr-Cyrl-CS"/>
        </w:rPr>
        <w:t xml:space="preserve">Здравствена </w:t>
      </w:r>
      <w:r w:rsidR="006833DE">
        <w:rPr>
          <w:rFonts w:ascii="Times New Roman" w:hAnsi="Times New Roman" w:eastAsia="Times New Roman"/>
          <w:sz w:val="28"/>
          <w:szCs w:val="28"/>
          <w:lang w:val="sr-Cyrl-CS"/>
        </w:rPr>
        <w:t>суб</w:t>
      </w:r>
      <w:r w:rsidRPr="00242194">
        <w:rPr>
          <w:rFonts w:ascii="Times New Roman" w:hAnsi="Times New Roman" w:eastAsia="Times New Roman"/>
          <w:sz w:val="28"/>
          <w:szCs w:val="28"/>
          <w:lang w:val="sr-Cyrl-CS"/>
        </w:rPr>
        <w:t>специјализација:</w:t>
      </w:r>
    </w:p>
    <w:p w:rsidRPr="00242194" w:rsidR="00785D99" w:rsidP="00785D99" w:rsidRDefault="00785D99" w14:paraId="54B065A5" w14:textId="77777777">
      <w:pPr>
        <w:spacing w:after="0" w:line="240" w:lineRule="auto"/>
        <w:jc w:val="center"/>
        <w:rPr>
          <w:rFonts w:ascii="Times New Roman" w:hAnsi="Times New Roman" w:eastAsia="Times New Roman"/>
          <w:sz w:val="28"/>
          <w:szCs w:val="28"/>
          <w:lang w:val="sr-Cyrl-CS"/>
        </w:rPr>
      </w:pPr>
    </w:p>
    <w:p w:rsidRPr="00785D99" w:rsidR="00785D99" w:rsidP="00785D99" w:rsidRDefault="00C22741" w14:paraId="54B065A6" w14:textId="77777777">
      <w:pPr>
        <w:spacing w:after="0" w:line="240" w:lineRule="auto"/>
        <w:jc w:val="center"/>
        <w:rPr>
          <w:rFonts w:ascii="Times New Roman" w:hAnsi="Times New Roman" w:eastAsia="Times New Roman"/>
          <w:b/>
          <w:bCs/>
          <w:sz w:val="40"/>
          <w:szCs w:val="40"/>
        </w:rPr>
      </w:pPr>
      <w:r>
        <w:rPr>
          <w:rFonts w:ascii="Times New Roman" w:hAnsi="Times New Roman" w:eastAsia="Times New Roman"/>
          <w:b/>
          <w:bCs/>
          <w:sz w:val="40"/>
          <w:szCs w:val="40"/>
        </w:rPr>
        <w:t>БАРО</w:t>
      </w:r>
      <w:r w:rsidR="00785D99">
        <w:rPr>
          <w:rFonts w:ascii="Times New Roman" w:hAnsi="Times New Roman" w:eastAsia="Times New Roman"/>
          <w:b/>
          <w:bCs/>
          <w:sz w:val="40"/>
          <w:szCs w:val="40"/>
        </w:rPr>
        <w:t>МЕДИЦИНА</w:t>
      </w:r>
    </w:p>
    <w:p w:rsidRPr="008C267D" w:rsidR="00785D99" w:rsidP="00785D99" w:rsidRDefault="00785D99" w14:paraId="54B065A7" w14:textId="77777777">
      <w:pPr>
        <w:spacing w:after="0" w:line="240" w:lineRule="auto"/>
        <w:jc w:val="center"/>
        <w:rPr>
          <w:rFonts w:ascii="Times New Roman" w:hAnsi="Times New Roman" w:eastAsia="Times New Roman"/>
          <w:sz w:val="28"/>
          <w:szCs w:val="28"/>
          <w:lang w:val="sr-Cyrl-CS"/>
        </w:rPr>
      </w:pPr>
    </w:p>
    <w:p w:rsidR="00A45B67" w:rsidP="00A45B67" w:rsidRDefault="00A45B67" w14:paraId="54B065A8" w14:textId="77777777">
      <w:pPr>
        <w:spacing w:after="0" w:line="360" w:lineRule="auto"/>
        <w:jc w:val="center"/>
        <w:rPr>
          <w:rFonts w:ascii="Times New Roman" w:hAnsi="Times New Roman" w:eastAsia="Times New Roman"/>
          <w:sz w:val="28"/>
          <w:szCs w:val="28"/>
          <w:lang w:val="sr-Cyrl-CS"/>
        </w:rPr>
      </w:pPr>
      <w:r>
        <w:rPr>
          <w:rFonts w:ascii="Times New Roman" w:hAnsi="Times New Roman" w:eastAsia="Times New Roman"/>
          <w:sz w:val="28"/>
          <w:szCs w:val="28"/>
          <w:lang w:val="sr-Cyrl-CS"/>
        </w:rPr>
        <w:t xml:space="preserve">Двосеместрална настава у оквиру </w:t>
      </w:r>
      <w:r w:rsidR="006833DE">
        <w:rPr>
          <w:rFonts w:ascii="Times New Roman" w:hAnsi="Times New Roman" w:eastAsia="Times New Roman"/>
          <w:sz w:val="28"/>
          <w:szCs w:val="28"/>
          <w:lang w:val="sr-Cyrl-CS"/>
        </w:rPr>
        <w:t>суб</w:t>
      </w:r>
      <w:r>
        <w:rPr>
          <w:rFonts w:ascii="Times New Roman" w:hAnsi="Times New Roman" w:eastAsia="Times New Roman"/>
          <w:sz w:val="28"/>
          <w:szCs w:val="28"/>
          <w:lang w:val="sr-Cyrl-CS"/>
        </w:rPr>
        <w:t>специјалистичких студија траје укупно 300 часова активне наставе.</w:t>
      </w:r>
    </w:p>
    <w:p w:rsidRPr="00725AFB" w:rsidR="00725AFB" w:rsidP="00785D99" w:rsidRDefault="00785D99" w14:paraId="54B065A9" w14:textId="77777777">
      <w:pPr>
        <w:spacing w:after="0" w:line="240" w:lineRule="auto"/>
        <w:rPr>
          <w:rFonts w:ascii="Times New Roman" w:hAnsi="Times New Roman" w:eastAsia="Times New Roman"/>
          <w:b/>
          <w:sz w:val="20"/>
          <w:szCs w:val="20"/>
          <w:lang w:val="sr-Cyrl-CS"/>
        </w:rPr>
      </w:pPr>
      <w:r>
        <w:rPr>
          <w:rFonts w:ascii="Times New Roman" w:hAnsi="Times New Roman" w:eastAsia="Times New Roman"/>
          <w:b/>
          <w:sz w:val="20"/>
          <w:szCs w:val="20"/>
          <w:lang w:val="sr-Cyrl-CS"/>
        </w:rPr>
        <w:br w:type="page"/>
      </w:r>
      <w:r w:rsidRPr="00785D99" w:rsidR="00725AFB">
        <w:rPr>
          <w:rFonts w:ascii="Times New Roman" w:hAnsi="Times New Roman" w:eastAsia="Times New Roman"/>
          <w:b/>
          <w:sz w:val="32"/>
          <w:szCs w:val="20"/>
          <w:lang w:val="sr-Cyrl-CS"/>
        </w:rPr>
        <w:t xml:space="preserve">НАСТАВНИЦИ: </w:t>
      </w:r>
    </w:p>
    <w:p w:rsidRPr="00725AFB" w:rsidR="00725AFB" w:rsidP="00646511" w:rsidRDefault="00725AFB" w14:paraId="54B065AA" w14:textId="77777777">
      <w:pPr>
        <w:spacing w:after="0" w:line="240" w:lineRule="auto"/>
        <w:rPr>
          <w:rFonts w:ascii="Times New Roman" w:hAnsi="Times New Roman" w:eastAsia="Times New Roman"/>
          <w:sz w:val="20"/>
          <w:szCs w:val="20"/>
          <w:lang w:val="sr-Cyrl-CS"/>
        </w:rPr>
      </w:pPr>
    </w:p>
    <w:p w:rsidRPr="00725AFB" w:rsidR="00725AFB" w:rsidP="00646511" w:rsidRDefault="00725AFB" w14:paraId="54B065AB" w14:textId="77777777">
      <w:pPr>
        <w:spacing w:after="0" w:line="240" w:lineRule="auto"/>
        <w:rPr>
          <w:rFonts w:ascii="Times New Roman" w:hAnsi="Times New Roman" w:eastAsia="Times New Roman"/>
          <w:sz w:val="20"/>
          <w:szCs w:val="20"/>
          <w:lang w:val="sr-Cyrl-CS"/>
        </w:rPr>
      </w:pPr>
    </w:p>
    <w:tbl>
      <w:tblPr>
        <w:tblpPr w:leftFromText="181" w:rightFromText="181" w:vertAnchor="text" w:horzAnchor="margin" w:tblpXSpec="center" w:tblpY="1"/>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559"/>
        <w:gridCol w:w="3510"/>
        <w:gridCol w:w="3392"/>
        <w:gridCol w:w="2450"/>
      </w:tblGrid>
      <w:tr w:rsidRPr="00E624ED" w:rsidR="004E51E9" w:rsidTr="00E54913" w14:paraId="54B065B0" w14:textId="77777777">
        <w:trPr>
          <w:trHeight w:val="454"/>
        </w:trPr>
        <w:tc>
          <w:tcPr>
            <w:tcW w:w="282" w:type="pct"/>
            <w:vAlign w:val="center"/>
          </w:tcPr>
          <w:p w:rsidRPr="00690746" w:rsidR="004E51E9" w:rsidP="004E51E9" w:rsidRDefault="004E51E9" w14:paraId="54B065AC" w14:textId="77777777">
            <w:pPr>
              <w:autoSpaceDE w:val="0"/>
              <w:autoSpaceDN w:val="0"/>
              <w:adjustRightInd w:val="0"/>
              <w:spacing w:after="0"/>
              <w:ind w:firstLine="68"/>
              <w:jc w:val="center"/>
              <w:rPr>
                <w:rFonts w:ascii="Times New Roman" w:hAnsi="Times New Roman"/>
                <w:lang w:val="sr-Cyrl-CS"/>
              </w:rPr>
            </w:pPr>
            <w:r w:rsidRPr="00690746">
              <w:rPr>
                <w:rFonts w:ascii="Times New Roman" w:hAnsi="Times New Roman"/>
                <w:lang w:val="sr-Cyrl-CS"/>
              </w:rPr>
              <w:t>РБ</w:t>
            </w:r>
          </w:p>
        </w:tc>
        <w:tc>
          <w:tcPr>
            <w:tcW w:w="1771" w:type="pct"/>
            <w:vAlign w:val="center"/>
          </w:tcPr>
          <w:p w:rsidRPr="00690746" w:rsidR="004E51E9" w:rsidP="004E51E9" w:rsidRDefault="004E51E9" w14:paraId="54B065AD" w14:textId="77777777">
            <w:pPr>
              <w:autoSpaceDE w:val="0"/>
              <w:autoSpaceDN w:val="0"/>
              <w:adjustRightInd w:val="0"/>
              <w:spacing w:after="0"/>
              <w:ind w:firstLine="68"/>
              <w:jc w:val="center"/>
              <w:rPr>
                <w:rFonts w:ascii="Times New Roman" w:hAnsi="Times New Roman"/>
                <w:lang w:val="sr-Cyrl-CS"/>
              </w:rPr>
            </w:pPr>
            <w:r w:rsidRPr="00690746">
              <w:rPr>
                <w:rFonts w:ascii="Times New Roman" w:hAnsi="Times New Roman"/>
                <w:lang w:val="sr-Cyrl-CS"/>
              </w:rPr>
              <w:t>Име и презиме</w:t>
            </w:r>
          </w:p>
        </w:tc>
        <w:tc>
          <w:tcPr>
            <w:tcW w:w="1711" w:type="pct"/>
            <w:vAlign w:val="center"/>
          </w:tcPr>
          <w:p w:rsidRPr="00690746" w:rsidR="004E51E9" w:rsidP="004E51E9" w:rsidRDefault="004E51E9" w14:paraId="54B065AE" w14:textId="77777777">
            <w:pPr>
              <w:autoSpaceDE w:val="0"/>
              <w:autoSpaceDN w:val="0"/>
              <w:adjustRightInd w:val="0"/>
              <w:spacing w:after="0"/>
              <w:ind w:firstLine="68"/>
              <w:jc w:val="center"/>
              <w:rPr>
                <w:rFonts w:ascii="Times New Roman" w:hAnsi="Times New Roman"/>
                <w:bCs/>
                <w:lang w:val="sr-Cyrl-CS"/>
              </w:rPr>
            </w:pPr>
            <w:r w:rsidRPr="00690746">
              <w:rPr>
                <w:rFonts w:ascii="Times New Roman" w:hAnsi="Times New Roman"/>
                <w:bCs/>
                <w:lang w:val="sr-Cyrl-CS"/>
              </w:rPr>
              <w:t>Email адреса</w:t>
            </w:r>
          </w:p>
        </w:tc>
        <w:tc>
          <w:tcPr>
            <w:tcW w:w="1236" w:type="pct"/>
            <w:vAlign w:val="center"/>
          </w:tcPr>
          <w:p w:rsidRPr="00690746" w:rsidR="004E51E9" w:rsidP="004E51E9" w:rsidRDefault="004E51E9" w14:paraId="54B065AF" w14:textId="77777777">
            <w:pPr>
              <w:pStyle w:val="Default"/>
              <w:jc w:val="center"/>
              <w:rPr>
                <w:rFonts w:ascii="Times New Roman" w:hAnsi="Times New Roman" w:cs="Times New Roman"/>
                <w:noProof/>
              </w:rPr>
            </w:pPr>
            <w:r w:rsidRPr="00690746">
              <w:rPr>
                <w:rFonts w:ascii="Times New Roman" w:hAnsi="Times New Roman" w:cs="Times New Roman"/>
                <w:bCs/>
                <w:lang w:val="sr-Cyrl-CS"/>
              </w:rPr>
              <w:t>звање</w:t>
            </w:r>
          </w:p>
        </w:tc>
      </w:tr>
      <w:tr w:rsidRPr="00E624ED" w:rsidR="00C06E6A" w:rsidTr="00E54913" w14:paraId="54B065B5" w14:textId="77777777">
        <w:trPr>
          <w:trHeight w:val="454"/>
        </w:trPr>
        <w:tc>
          <w:tcPr>
            <w:tcW w:w="282" w:type="pct"/>
            <w:vAlign w:val="center"/>
          </w:tcPr>
          <w:p w:rsidRPr="00C06E6A" w:rsidR="00C06E6A" w:rsidP="00C06E6A" w:rsidRDefault="00C06E6A" w14:paraId="54B065B1" w14:textId="77777777">
            <w:pPr>
              <w:autoSpaceDE w:val="0"/>
              <w:autoSpaceDN w:val="0"/>
              <w:adjustRightInd w:val="0"/>
              <w:spacing w:after="0"/>
              <w:ind w:firstLine="68"/>
              <w:rPr>
                <w:rFonts w:ascii="Times New Roman" w:hAnsi="Times New Roman"/>
                <w:lang w:val="en-US"/>
              </w:rPr>
            </w:pPr>
            <w:r>
              <w:rPr>
                <w:rFonts w:ascii="Times New Roman" w:hAnsi="Times New Roman"/>
                <w:lang w:val="en-US"/>
              </w:rPr>
              <w:t xml:space="preserve">1. </w:t>
            </w:r>
          </w:p>
        </w:tc>
        <w:tc>
          <w:tcPr>
            <w:tcW w:w="1771" w:type="pct"/>
            <w:vAlign w:val="center"/>
          </w:tcPr>
          <w:p w:rsidRPr="00E624ED" w:rsidR="00C06E6A" w:rsidP="00C06E6A" w:rsidRDefault="00C06E6A" w14:paraId="54B065B2" w14:textId="77777777">
            <w:pPr>
              <w:pStyle w:val="Default"/>
              <w:rPr>
                <w:rFonts w:ascii="Times New Roman" w:hAnsi="Times New Roman" w:cs="Times New Roman"/>
                <w:noProof/>
                <w:lang w:val="sr-Cyrl-CS"/>
              </w:rPr>
            </w:pPr>
            <w:r w:rsidRPr="00E624ED">
              <w:rPr>
                <w:rFonts w:ascii="Times New Roman" w:hAnsi="Times New Roman" w:cs="Times New Roman"/>
                <w:noProof/>
                <w:lang w:val="sr-Cyrl-CS"/>
              </w:rPr>
              <w:t>Владимир Јаковљевић</w:t>
            </w:r>
          </w:p>
        </w:tc>
        <w:tc>
          <w:tcPr>
            <w:tcW w:w="1711" w:type="pct"/>
            <w:vAlign w:val="center"/>
          </w:tcPr>
          <w:p w:rsidRPr="00E624ED" w:rsidR="00C06E6A" w:rsidP="00C06E6A" w:rsidRDefault="00C06E6A" w14:paraId="54B065B3" w14:textId="77777777">
            <w:pPr>
              <w:pStyle w:val="Default"/>
              <w:rPr>
                <w:rFonts w:ascii="Times New Roman" w:hAnsi="Times New Roman" w:cs="Times New Roman"/>
                <w:noProof/>
              </w:rPr>
            </w:pPr>
            <w:r w:rsidRPr="00E624ED">
              <w:rPr>
                <w:rFonts w:ascii="Times New Roman" w:hAnsi="Times New Roman" w:cs="Times New Roman"/>
                <w:noProof/>
              </w:rPr>
              <w:t>drvladakgbg@yahoo.com</w:t>
            </w:r>
          </w:p>
        </w:tc>
        <w:tc>
          <w:tcPr>
            <w:tcW w:w="1236" w:type="pct"/>
            <w:vAlign w:val="center"/>
          </w:tcPr>
          <w:p w:rsidRPr="00E624ED" w:rsidR="00C06E6A" w:rsidP="00C06E6A" w:rsidRDefault="00C06E6A" w14:paraId="54B065B4" w14:textId="77777777">
            <w:pPr>
              <w:pStyle w:val="Default"/>
              <w:rPr>
                <w:rFonts w:ascii="Times New Roman" w:hAnsi="Times New Roman" w:cs="Times New Roman"/>
                <w:noProof/>
                <w:lang w:val="ru-RU"/>
              </w:rPr>
            </w:pPr>
            <w:r w:rsidRPr="00E624ED">
              <w:rPr>
                <w:rFonts w:ascii="Times New Roman" w:hAnsi="Times New Roman" w:cs="Times New Roman"/>
                <w:noProof/>
                <w:lang w:val="ru-RU"/>
              </w:rPr>
              <w:t>Редовни професор</w:t>
            </w:r>
          </w:p>
        </w:tc>
      </w:tr>
      <w:tr w:rsidRPr="00E624ED" w:rsidR="00570115" w:rsidTr="00E54913" w14:paraId="54B065BF" w14:textId="77777777">
        <w:trPr>
          <w:trHeight w:val="454"/>
        </w:trPr>
        <w:tc>
          <w:tcPr>
            <w:tcW w:w="282" w:type="pct"/>
            <w:vAlign w:val="center"/>
          </w:tcPr>
          <w:p w:rsidRPr="00570115" w:rsidR="00570115" w:rsidP="00570115" w:rsidRDefault="00B6192E" w14:paraId="54B065BB" w14:textId="3DFB1268">
            <w:pPr>
              <w:autoSpaceDE w:val="0"/>
              <w:autoSpaceDN w:val="0"/>
              <w:adjustRightInd w:val="0"/>
              <w:spacing w:after="0"/>
              <w:ind w:firstLine="68"/>
              <w:rPr>
                <w:rFonts w:ascii="Times New Roman" w:hAnsi="Times New Roman"/>
              </w:rPr>
            </w:pPr>
            <w:r>
              <w:rPr>
                <w:rFonts w:ascii="Times New Roman" w:hAnsi="Times New Roman"/>
              </w:rPr>
              <w:t>2</w:t>
            </w:r>
            <w:r w:rsidR="00570115">
              <w:rPr>
                <w:rFonts w:ascii="Times New Roman" w:hAnsi="Times New Roman"/>
              </w:rPr>
              <w:t xml:space="preserve">. </w:t>
            </w:r>
          </w:p>
        </w:tc>
        <w:tc>
          <w:tcPr>
            <w:tcW w:w="1771" w:type="pct"/>
            <w:vAlign w:val="center"/>
          </w:tcPr>
          <w:p w:rsidRPr="00166BB7" w:rsidR="00570115" w:rsidP="00570115" w:rsidRDefault="00570115" w14:paraId="54B065BC" w14:textId="77777777">
            <w:pPr>
              <w:pStyle w:val="Default"/>
              <w:rPr>
                <w:rFonts w:ascii="Times New Roman" w:hAnsi="Times New Roman" w:cs="Times New Roman"/>
                <w:noProof/>
                <w:lang w:val="sr-Cyrl-CS"/>
              </w:rPr>
            </w:pPr>
            <w:r>
              <w:rPr>
                <w:rFonts w:ascii="Times New Roman" w:hAnsi="Times New Roman" w:cs="Times New Roman"/>
                <w:noProof/>
                <w:lang w:val="sr-Cyrl-CS"/>
              </w:rPr>
              <w:t>Марко Фолић</w:t>
            </w:r>
          </w:p>
        </w:tc>
        <w:tc>
          <w:tcPr>
            <w:tcW w:w="1711" w:type="pct"/>
            <w:vAlign w:val="center"/>
          </w:tcPr>
          <w:p w:rsidRPr="00AC3929" w:rsidR="00570115" w:rsidP="00570115" w:rsidRDefault="00570115" w14:paraId="54B065BD" w14:textId="77777777">
            <w:pPr>
              <w:pStyle w:val="Default"/>
              <w:rPr>
                <w:rFonts w:ascii="Times New Roman" w:hAnsi="Times New Roman" w:cs="Times New Roman"/>
                <w:noProof/>
              </w:rPr>
            </w:pPr>
            <w:r>
              <w:rPr>
                <w:rFonts w:ascii="Times New Roman" w:hAnsi="Times New Roman" w:cs="Times New Roman"/>
                <w:noProof/>
              </w:rPr>
              <w:t>markof</w:t>
            </w:r>
            <w:r>
              <w:rPr>
                <w:rFonts w:ascii="Times New Roman" w:hAnsi="Times New Roman" w:cs="Times New Roman"/>
                <w:noProof/>
                <w:lang w:val="sr-Cyrl-CS"/>
              </w:rPr>
              <w:t>@</w:t>
            </w:r>
            <w:r>
              <w:rPr>
                <w:rFonts w:ascii="Times New Roman" w:hAnsi="Times New Roman" w:cs="Times New Roman"/>
                <w:noProof/>
              </w:rPr>
              <w:t>medf.kg.ac.rs</w:t>
            </w:r>
            <w:r w:rsidRPr="00166BB7">
              <w:rPr>
                <w:rFonts w:ascii="Times New Roman" w:hAnsi="Times New Roman" w:cs="Times New Roman"/>
                <w:noProof/>
                <w:lang w:val="sr-Cyrl-CS"/>
              </w:rPr>
              <w:t>.com</w:t>
            </w:r>
          </w:p>
        </w:tc>
        <w:tc>
          <w:tcPr>
            <w:tcW w:w="1236" w:type="pct"/>
            <w:vAlign w:val="center"/>
          </w:tcPr>
          <w:p w:rsidRPr="00E624ED" w:rsidR="00570115" w:rsidP="00570115" w:rsidRDefault="003E7A08" w14:paraId="54B065BE" w14:textId="3435F194">
            <w:pPr>
              <w:pStyle w:val="Default"/>
              <w:rPr>
                <w:rFonts w:ascii="Times New Roman" w:hAnsi="Times New Roman" w:cs="Times New Roman"/>
                <w:noProof/>
                <w:lang w:val="ru-RU"/>
              </w:rPr>
            </w:pPr>
            <w:r w:rsidRPr="00E624ED">
              <w:rPr>
                <w:rFonts w:ascii="Times New Roman" w:hAnsi="Times New Roman" w:cs="Times New Roman"/>
                <w:noProof/>
                <w:lang w:val="ru-RU"/>
              </w:rPr>
              <w:t>Редовни професор</w:t>
            </w:r>
          </w:p>
        </w:tc>
      </w:tr>
      <w:tr w:rsidRPr="00E624ED" w:rsidR="00570115" w:rsidTr="00E54913" w14:paraId="54B065C4" w14:textId="77777777">
        <w:trPr>
          <w:trHeight w:val="454"/>
        </w:trPr>
        <w:tc>
          <w:tcPr>
            <w:tcW w:w="282" w:type="pct"/>
            <w:vAlign w:val="center"/>
          </w:tcPr>
          <w:p w:rsidR="00570115" w:rsidP="00570115" w:rsidRDefault="00B6192E" w14:paraId="54B065C0" w14:textId="22C28A66">
            <w:pPr>
              <w:autoSpaceDE w:val="0"/>
              <w:autoSpaceDN w:val="0"/>
              <w:adjustRightInd w:val="0"/>
              <w:spacing w:after="0"/>
              <w:ind w:firstLine="68"/>
              <w:rPr>
                <w:rFonts w:ascii="Times New Roman" w:hAnsi="Times New Roman"/>
              </w:rPr>
            </w:pPr>
            <w:r>
              <w:rPr>
                <w:rFonts w:ascii="Times New Roman" w:hAnsi="Times New Roman"/>
              </w:rPr>
              <w:t>3</w:t>
            </w:r>
            <w:r w:rsidR="00570115">
              <w:rPr>
                <w:rFonts w:ascii="Times New Roman" w:hAnsi="Times New Roman"/>
              </w:rPr>
              <w:t>.</w:t>
            </w:r>
          </w:p>
        </w:tc>
        <w:tc>
          <w:tcPr>
            <w:tcW w:w="1771" w:type="pct"/>
            <w:vAlign w:val="center"/>
          </w:tcPr>
          <w:p w:rsidRPr="00166BB7" w:rsidR="00570115" w:rsidP="00570115" w:rsidRDefault="00570115" w14:paraId="54B065C1" w14:textId="77777777">
            <w:pPr>
              <w:pStyle w:val="Default"/>
              <w:rPr>
                <w:rFonts w:ascii="Times New Roman" w:hAnsi="Times New Roman" w:cs="Times New Roman"/>
                <w:noProof/>
                <w:lang w:val="sr-Cyrl-CS"/>
              </w:rPr>
            </w:pPr>
            <w:r>
              <w:rPr>
                <w:rFonts w:ascii="Times New Roman" w:hAnsi="Times New Roman" w:cs="Times New Roman"/>
                <w:noProof/>
                <w:lang w:val="sr-Cyrl-CS"/>
              </w:rPr>
              <w:t>Владимир Живковић</w:t>
            </w:r>
          </w:p>
        </w:tc>
        <w:tc>
          <w:tcPr>
            <w:tcW w:w="1711" w:type="pct"/>
            <w:vAlign w:val="center"/>
          </w:tcPr>
          <w:p w:rsidRPr="00AC3929" w:rsidR="00570115" w:rsidP="00570115" w:rsidRDefault="00570115" w14:paraId="54B065C2" w14:textId="77777777">
            <w:pPr>
              <w:pStyle w:val="Default"/>
              <w:rPr>
                <w:rFonts w:ascii="Times New Roman" w:hAnsi="Times New Roman" w:cs="Times New Roman"/>
                <w:noProof/>
                <w:lang w:val="sr-Cyrl-CS"/>
              </w:rPr>
            </w:pPr>
            <w:r>
              <w:rPr>
                <w:rFonts w:ascii="Times New Roman" w:hAnsi="Times New Roman" w:cs="Times New Roman"/>
                <w:noProof/>
              </w:rPr>
              <w:t>vladimirziv</w:t>
            </w:r>
            <w:r w:rsidRPr="00166BB7">
              <w:rPr>
                <w:rFonts w:ascii="Times New Roman" w:hAnsi="Times New Roman" w:cs="Times New Roman"/>
                <w:noProof/>
                <w:lang w:val="sr-Cyrl-CS"/>
              </w:rPr>
              <w:t>@gmail.com</w:t>
            </w:r>
          </w:p>
        </w:tc>
        <w:tc>
          <w:tcPr>
            <w:tcW w:w="1236" w:type="pct"/>
            <w:vAlign w:val="center"/>
          </w:tcPr>
          <w:p w:rsidRPr="00166BB7" w:rsidR="00570115" w:rsidP="00570115" w:rsidRDefault="003E7A08" w14:paraId="54B065C3" w14:textId="487703C4">
            <w:pPr>
              <w:pStyle w:val="Default"/>
              <w:rPr>
                <w:rFonts w:ascii="Times New Roman" w:hAnsi="Times New Roman" w:cs="Times New Roman"/>
                <w:noProof/>
                <w:lang w:val="sr-Cyrl-CS"/>
              </w:rPr>
            </w:pPr>
            <w:r w:rsidRPr="00E624ED">
              <w:rPr>
                <w:rFonts w:ascii="Times New Roman" w:hAnsi="Times New Roman" w:cs="Times New Roman"/>
                <w:noProof/>
                <w:lang w:val="ru-RU"/>
              </w:rPr>
              <w:t>Редовни професор</w:t>
            </w:r>
          </w:p>
        </w:tc>
      </w:tr>
      <w:tr w:rsidRPr="00E624ED" w:rsidR="00570115" w:rsidTr="00E54913" w14:paraId="54B065C9" w14:textId="77777777">
        <w:trPr>
          <w:trHeight w:val="454"/>
        </w:trPr>
        <w:tc>
          <w:tcPr>
            <w:tcW w:w="282" w:type="pct"/>
            <w:vAlign w:val="center"/>
          </w:tcPr>
          <w:p w:rsidR="00570115" w:rsidP="00570115" w:rsidRDefault="00B6192E" w14:paraId="54B065C5" w14:textId="002B2CDA">
            <w:pPr>
              <w:autoSpaceDE w:val="0"/>
              <w:autoSpaceDN w:val="0"/>
              <w:adjustRightInd w:val="0"/>
              <w:spacing w:after="0"/>
              <w:ind w:firstLine="68"/>
              <w:rPr>
                <w:rFonts w:ascii="Times New Roman" w:hAnsi="Times New Roman"/>
              </w:rPr>
            </w:pPr>
            <w:r>
              <w:rPr>
                <w:rFonts w:ascii="Times New Roman" w:hAnsi="Times New Roman"/>
              </w:rPr>
              <w:t>4</w:t>
            </w:r>
            <w:r w:rsidR="00570115">
              <w:rPr>
                <w:rFonts w:ascii="Times New Roman" w:hAnsi="Times New Roman"/>
              </w:rPr>
              <w:t xml:space="preserve">. </w:t>
            </w:r>
          </w:p>
        </w:tc>
        <w:tc>
          <w:tcPr>
            <w:tcW w:w="1771" w:type="pct"/>
            <w:vAlign w:val="center"/>
          </w:tcPr>
          <w:p w:rsidRPr="00166BB7" w:rsidR="00570115" w:rsidP="00570115" w:rsidRDefault="00570115" w14:paraId="54B065C6" w14:textId="77777777">
            <w:pPr>
              <w:pStyle w:val="Default"/>
              <w:rPr>
                <w:rFonts w:ascii="Times New Roman" w:hAnsi="Times New Roman" w:cs="Times New Roman"/>
                <w:noProof/>
                <w:lang w:val="sr-Cyrl-CS"/>
              </w:rPr>
            </w:pPr>
            <w:r>
              <w:rPr>
                <w:rFonts w:ascii="Times New Roman" w:hAnsi="Times New Roman" w:cs="Times New Roman"/>
                <w:noProof/>
                <w:lang w:val="sr-Cyrl-CS"/>
              </w:rPr>
              <w:t>Иван Срејовић</w:t>
            </w:r>
          </w:p>
        </w:tc>
        <w:tc>
          <w:tcPr>
            <w:tcW w:w="1711" w:type="pct"/>
            <w:vAlign w:val="center"/>
          </w:tcPr>
          <w:p w:rsidRPr="00166BB7" w:rsidR="00570115" w:rsidP="00570115" w:rsidRDefault="00570115" w14:paraId="54B065C7" w14:textId="77777777">
            <w:pPr>
              <w:pStyle w:val="Default"/>
              <w:rPr>
                <w:rFonts w:ascii="Times New Roman" w:hAnsi="Times New Roman" w:cs="Times New Roman"/>
                <w:noProof/>
              </w:rPr>
            </w:pPr>
            <w:r>
              <w:rPr>
                <w:rFonts w:ascii="Times New Roman" w:hAnsi="Times New Roman" w:cs="Times New Roman"/>
                <w:noProof/>
              </w:rPr>
              <w:t>ivan_srejovic@hotmail.com</w:t>
            </w:r>
          </w:p>
        </w:tc>
        <w:tc>
          <w:tcPr>
            <w:tcW w:w="1236" w:type="pct"/>
            <w:vAlign w:val="center"/>
          </w:tcPr>
          <w:p w:rsidRPr="00166BB7" w:rsidR="00570115" w:rsidP="00570115" w:rsidRDefault="003E7A08" w14:paraId="54B065C8" w14:textId="500FEE59">
            <w:pPr>
              <w:pStyle w:val="Default"/>
              <w:rPr>
                <w:rFonts w:ascii="Times New Roman" w:hAnsi="Times New Roman" w:cs="Times New Roman"/>
                <w:noProof/>
                <w:lang w:val="sr-Cyrl-CS"/>
              </w:rPr>
            </w:pPr>
            <w:r>
              <w:rPr>
                <w:rFonts w:ascii="Times New Roman" w:hAnsi="Times New Roman" w:cs="Times New Roman"/>
                <w:noProof/>
                <w:lang w:val="sr-Cyrl-RS"/>
              </w:rPr>
              <w:t>Ванредни</w:t>
            </w:r>
            <w:r w:rsidRPr="00E624ED">
              <w:rPr>
                <w:rFonts w:ascii="Times New Roman" w:hAnsi="Times New Roman" w:cs="Times New Roman"/>
                <w:noProof/>
                <w:lang w:val="ru-RU"/>
              </w:rPr>
              <w:t xml:space="preserve"> професор</w:t>
            </w:r>
          </w:p>
        </w:tc>
      </w:tr>
      <w:tr w:rsidRPr="00E624ED" w:rsidR="00B6192E" w:rsidTr="00E54913" w14:paraId="199DA924" w14:textId="77777777">
        <w:trPr>
          <w:trHeight w:val="454"/>
        </w:trPr>
        <w:tc>
          <w:tcPr>
            <w:tcW w:w="282" w:type="pct"/>
            <w:vAlign w:val="center"/>
          </w:tcPr>
          <w:p w:rsidR="00B6192E" w:rsidP="00570115" w:rsidRDefault="00B6192E" w14:paraId="2690D7F3" w14:textId="0D67399B">
            <w:pPr>
              <w:autoSpaceDE w:val="0"/>
              <w:autoSpaceDN w:val="0"/>
              <w:adjustRightInd w:val="0"/>
              <w:spacing w:after="0"/>
              <w:ind w:firstLine="68"/>
              <w:rPr>
                <w:rFonts w:ascii="Times New Roman" w:hAnsi="Times New Roman"/>
              </w:rPr>
            </w:pPr>
            <w:r>
              <w:rPr>
                <w:rFonts w:ascii="Times New Roman" w:hAnsi="Times New Roman"/>
              </w:rPr>
              <w:t>5.</w:t>
            </w:r>
          </w:p>
        </w:tc>
        <w:tc>
          <w:tcPr>
            <w:tcW w:w="1771" w:type="pct"/>
            <w:vAlign w:val="center"/>
          </w:tcPr>
          <w:p w:rsidRPr="00B6192E" w:rsidR="00B6192E" w:rsidP="00570115" w:rsidRDefault="00B6192E" w14:paraId="1DB94831" w14:textId="52B38E50">
            <w:pPr>
              <w:pStyle w:val="Default"/>
              <w:rPr>
                <w:rFonts w:ascii="Times New Roman" w:hAnsi="Times New Roman" w:cs="Times New Roman"/>
                <w:noProof/>
              </w:rPr>
            </w:pPr>
            <w:r>
              <w:rPr>
                <w:rFonts w:ascii="Times New Roman" w:hAnsi="Times New Roman" w:cs="Times New Roman"/>
                <w:noProof/>
                <w:lang w:val="sr-Cyrl-RS"/>
              </w:rPr>
              <w:t>Ана Дивјак</w:t>
            </w:r>
          </w:p>
        </w:tc>
        <w:tc>
          <w:tcPr>
            <w:tcW w:w="1711" w:type="pct"/>
            <w:vAlign w:val="center"/>
          </w:tcPr>
          <w:p w:rsidR="00B6192E" w:rsidP="00570115" w:rsidRDefault="00B6192E" w14:paraId="68133B24" w14:textId="2E2259F2">
            <w:pPr>
              <w:pStyle w:val="Default"/>
              <w:rPr>
                <w:rFonts w:ascii="Times New Roman" w:hAnsi="Times New Roman" w:cs="Times New Roman"/>
                <w:noProof/>
              </w:rPr>
            </w:pPr>
            <w:r w:rsidRPr="00B6192E">
              <w:rPr>
                <w:rFonts w:ascii="Times New Roman" w:hAnsi="Times New Roman" w:cs="Times New Roman"/>
                <w:noProof/>
                <w:lang w:val="sr-Latn-CS"/>
              </w:rPr>
              <w:t>ana.divjak@gmail.com</w:t>
            </w:r>
          </w:p>
        </w:tc>
        <w:tc>
          <w:tcPr>
            <w:tcW w:w="1236" w:type="pct"/>
            <w:vAlign w:val="center"/>
          </w:tcPr>
          <w:p w:rsidRPr="00B6192E" w:rsidR="00B6192E" w:rsidP="00570115" w:rsidRDefault="00B6192E" w14:paraId="44D0CEE3" w14:textId="74145749">
            <w:pPr>
              <w:pStyle w:val="Default"/>
              <w:rPr>
                <w:rFonts w:ascii="Times New Roman" w:hAnsi="Times New Roman" w:cs="Times New Roman"/>
                <w:noProof/>
                <w:lang w:val="sr-Cyrl-RS"/>
              </w:rPr>
            </w:pPr>
            <w:r>
              <w:rPr>
                <w:rFonts w:ascii="Times New Roman" w:hAnsi="Times New Roman" w:cs="Times New Roman"/>
                <w:noProof/>
                <w:lang w:val="sr-Cyrl-RS"/>
              </w:rPr>
              <w:t>Доцент</w:t>
            </w:r>
          </w:p>
        </w:tc>
      </w:tr>
      <w:tr w:rsidRPr="00E624ED" w:rsidR="004C2F2B" w:rsidTr="00E54913" w14:paraId="54B065CE" w14:textId="77777777">
        <w:trPr>
          <w:trHeight w:val="454"/>
        </w:trPr>
        <w:tc>
          <w:tcPr>
            <w:tcW w:w="282" w:type="pct"/>
            <w:vAlign w:val="center"/>
          </w:tcPr>
          <w:p w:rsidRPr="004C2F2B" w:rsidR="004C2F2B" w:rsidP="004C2F2B" w:rsidRDefault="00B6192E" w14:paraId="54B065CA" w14:textId="120CAA1E">
            <w:pPr>
              <w:autoSpaceDE w:val="0"/>
              <w:autoSpaceDN w:val="0"/>
              <w:adjustRightInd w:val="0"/>
              <w:spacing w:after="0"/>
              <w:ind w:firstLine="68"/>
              <w:rPr>
                <w:rFonts w:ascii="Times New Roman" w:hAnsi="Times New Roman"/>
              </w:rPr>
            </w:pPr>
            <w:r>
              <w:rPr>
                <w:rFonts w:ascii="Times New Roman" w:hAnsi="Times New Roman"/>
              </w:rPr>
              <w:t>6</w:t>
            </w:r>
            <w:r w:rsidR="004C2F2B">
              <w:rPr>
                <w:rFonts w:ascii="Times New Roman" w:hAnsi="Times New Roman"/>
              </w:rPr>
              <w:t>.</w:t>
            </w:r>
          </w:p>
        </w:tc>
        <w:tc>
          <w:tcPr>
            <w:tcW w:w="1771" w:type="pct"/>
            <w:vAlign w:val="center"/>
          </w:tcPr>
          <w:p w:rsidRPr="00881162" w:rsidR="004C2F2B" w:rsidP="004C2F2B" w:rsidRDefault="004C2F2B" w14:paraId="54B065CB" w14:textId="77777777">
            <w:pPr>
              <w:pStyle w:val="Default"/>
              <w:rPr>
                <w:rFonts w:ascii="Times New Roman" w:hAnsi="Times New Roman" w:cs="Times New Roman"/>
                <w:noProof/>
              </w:rPr>
            </w:pPr>
            <w:r>
              <w:rPr>
                <w:rFonts w:ascii="Times New Roman" w:hAnsi="Times New Roman" w:cs="Times New Roman"/>
                <w:noProof/>
              </w:rPr>
              <w:t>Миодраг Живковић</w:t>
            </w:r>
          </w:p>
        </w:tc>
        <w:tc>
          <w:tcPr>
            <w:tcW w:w="1711" w:type="pct"/>
            <w:vAlign w:val="center"/>
          </w:tcPr>
          <w:p w:rsidRPr="00881162" w:rsidR="004C2F2B" w:rsidP="004C2F2B" w:rsidRDefault="004C2F2B" w14:paraId="54B065CC" w14:textId="77777777">
            <w:pPr>
              <w:pStyle w:val="Default"/>
              <w:rPr>
                <w:rFonts w:ascii="Times New Roman" w:hAnsi="Times New Roman" w:cs="Times New Roman"/>
                <w:noProof/>
              </w:rPr>
            </w:pPr>
            <w:r>
              <w:rPr>
                <w:rFonts w:ascii="Times New Roman" w:hAnsi="Times New Roman" w:cs="Times New Roman"/>
                <w:noProof/>
              </w:rPr>
              <w:t>miodragzivkovic@hbomc.com</w:t>
            </w:r>
          </w:p>
        </w:tc>
        <w:tc>
          <w:tcPr>
            <w:tcW w:w="1236" w:type="pct"/>
            <w:vAlign w:val="center"/>
          </w:tcPr>
          <w:p w:rsidRPr="00881162" w:rsidR="004C2F2B" w:rsidP="004C2F2B" w:rsidRDefault="004C2F2B" w14:paraId="54B065CD" w14:textId="66D9592E">
            <w:pPr>
              <w:pStyle w:val="Default"/>
              <w:rPr>
                <w:rFonts w:ascii="Times New Roman" w:hAnsi="Times New Roman" w:cs="Times New Roman"/>
                <w:noProof/>
              </w:rPr>
            </w:pPr>
            <w:r>
              <w:rPr>
                <w:rFonts w:ascii="Times New Roman" w:hAnsi="Times New Roman" w:cs="Times New Roman"/>
                <w:noProof/>
              </w:rPr>
              <w:t xml:space="preserve">Примаријус, специјалиста поморске медицине, </w:t>
            </w:r>
          </w:p>
        </w:tc>
      </w:tr>
      <w:tr w:rsidRPr="00E624ED" w:rsidR="006833DE" w:rsidTr="00E54913" w14:paraId="54B065D3" w14:textId="77777777">
        <w:trPr>
          <w:trHeight w:val="454"/>
        </w:trPr>
        <w:tc>
          <w:tcPr>
            <w:tcW w:w="282" w:type="pct"/>
            <w:vAlign w:val="center"/>
          </w:tcPr>
          <w:p w:rsidRPr="006833DE" w:rsidR="006833DE" w:rsidP="00C06E6A" w:rsidRDefault="00C06E6A" w14:paraId="54B065CF" w14:textId="5C4D751C">
            <w:pPr>
              <w:pStyle w:val="Default"/>
              <w:rPr>
                <w:rFonts w:ascii="Times New Roman" w:hAnsi="Times New Roman" w:cs="Times New Roman"/>
                <w:noProof/>
              </w:rPr>
            </w:pPr>
            <w:r w:rsidRPr="00B1133D">
              <w:rPr>
                <w:rFonts w:ascii="Times New Roman" w:hAnsi="Times New Roman" w:cs="Times New Roman"/>
                <w:noProof/>
              </w:rPr>
              <w:t xml:space="preserve"> </w:t>
            </w:r>
            <w:r w:rsidR="00B6192E">
              <w:rPr>
                <w:rFonts w:ascii="Times New Roman" w:hAnsi="Times New Roman" w:cs="Times New Roman"/>
                <w:noProof/>
              </w:rPr>
              <w:t>7</w:t>
            </w:r>
            <w:r w:rsidR="006833DE">
              <w:rPr>
                <w:rFonts w:ascii="Times New Roman" w:hAnsi="Times New Roman" w:cs="Times New Roman"/>
                <w:noProof/>
              </w:rPr>
              <w:t>.</w:t>
            </w:r>
          </w:p>
        </w:tc>
        <w:tc>
          <w:tcPr>
            <w:tcW w:w="1771" w:type="pct"/>
            <w:vAlign w:val="center"/>
          </w:tcPr>
          <w:p w:rsidRPr="00E624ED" w:rsidR="006833DE" w:rsidP="004E51E9" w:rsidRDefault="006E0C05" w14:paraId="54B065D0" w14:textId="77777777">
            <w:pPr>
              <w:pStyle w:val="Default"/>
              <w:rPr>
                <w:rFonts w:ascii="Times New Roman" w:hAnsi="Times New Roman" w:cs="Times New Roman"/>
                <w:noProof/>
                <w:lang w:val="sr-Cyrl-CS"/>
              </w:rPr>
            </w:pPr>
            <w:r>
              <w:rPr>
                <w:rFonts w:ascii="Times New Roman" w:hAnsi="Times New Roman" w:cs="Times New Roman"/>
                <w:noProof/>
                <w:lang w:val="sr-Cyrl-CS"/>
              </w:rPr>
              <w:t>Рајко Булајић</w:t>
            </w:r>
          </w:p>
        </w:tc>
        <w:tc>
          <w:tcPr>
            <w:tcW w:w="1711" w:type="pct"/>
            <w:vAlign w:val="center"/>
          </w:tcPr>
          <w:p w:rsidRPr="00EE2EC4" w:rsidR="006833DE" w:rsidP="004E51E9" w:rsidRDefault="00EE2EC4" w14:paraId="54B065D1" w14:textId="77777777">
            <w:pPr>
              <w:pStyle w:val="Default"/>
              <w:rPr>
                <w:rFonts w:ascii="Times New Roman" w:hAnsi="Times New Roman" w:cs="Times New Roman"/>
                <w:noProof/>
              </w:rPr>
            </w:pPr>
            <w:r>
              <w:rPr>
                <w:rFonts w:ascii="Times New Roman" w:hAnsi="Times New Roman" w:cs="Times New Roman"/>
                <w:noProof/>
              </w:rPr>
              <w:t>rajkob@beotel.net</w:t>
            </w:r>
          </w:p>
        </w:tc>
        <w:tc>
          <w:tcPr>
            <w:tcW w:w="1236" w:type="pct"/>
            <w:vAlign w:val="center"/>
          </w:tcPr>
          <w:p w:rsidRPr="00E624ED" w:rsidR="006833DE" w:rsidP="004E51E9" w:rsidRDefault="00C06E6A" w14:paraId="54B065D2" w14:textId="77777777">
            <w:pPr>
              <w:pStyle w:val="Default"/>
              <w:rPr>
                <w:rFonts w:ascii="Times New Roman" w:hAnsi="Times New Roman" w:cs="Times New Roman"/>
                <w:noProof/>
                <w:lang w:val="ru-RU"/>
              </w:rPr>
            </w:pPr>
            <w:r>
              <w:rPr>
                <w:rFonts w:ascii="Times New Roman" w:hAnsi="Times New Roman" w:cs="Times New Roman"/>
                <w:noProof/>
              </w:rPr>
              <w:t>Р</w:t>
            </w:r>
            <w:r w:rsidR="006E0C05">
              <w:rPr>
                <w:rFonts w:ascii="Times New Roman" w:hAnsi="Times New Roman" w:cs="Times New Roman"/>
                <w:noProof/>
                <w:lang w:val="ru-RU"/>
              </w:rPr>
              <w:t xml:space="preserve">онилачки инструктор </w:t>
            </w:r>
          </w:p>
        </w:tc>
      </w:tr>
    </w:tbl>
    <w:p w:rsidRPr="00725AFB" w:rsidR="00725AFB" w:rsidP="00646511" w:rsidRDefault="00725AFB" w14:paraId="54B065D4" w14:textId="77777777">
      <w:pPr>
        <w:spacing w:after="0" w:line="240" w:lineRule="auto"/>
        <w:rPr>
          <w:rFonts w:ascii="Times New Roman" w:hAnsi="Times New Roman" w:eastAsia="Times New Roman"/>
          <w:sz w:val="20"/>
          <w:szCs w:val="20"/>
          <w:lang w:val="sr-Cyrl-CS"/>
        </w:rPr>
      </w:pPr>
    </w:p>
    <w:p w:rsidRPr="00725AFB" w:rsidR="00725AFB" w:rsidP="00646511" w:rsidRDefault="00725AFB" w14:paraId="54B065D5" w14:textId="77777777">
      <w:pPr>
        <w:spacing w:after="0" w:line="240" w:lineRule="auto"/>
        <w:rPr>
          <w:rFonts w:ascii="Times New Roman" w:hAnsi="Times New Roman" w:eastAsia="Times New Roman"/>
          <w:b/>
          <w:sz w:val="20"/>
          <w:szCs w:val="20"/>
          <w:lang w:val="sr-Cyrl-CS"/>
        </w:rPr>
      </w:pPr>
    </w:p>
    <w:p w:rsidRPr="00785D99" w:rsidR="00026A9B" w:rsidP="00646511" w:rsidRDefault="00026A9B" w14:paraId="54B065D6" w14:textId="77777777">
      <w:pPr>
        <w:spacing w:after="0" w:line="240" w:lineRule="auto"/>
        <w:rPr>
          <w:rFonts w:ascii="Times New Roman" w:hAnsi="Times New Roman" w:eastAsia="Times New Roman"/>
          <w:b/>
          <w:sz w:val="32"/>
          <w:szCs w:val="20"/>
          <w:lang w:val="sr-Cyrl-CS"/>
        </w:rPr>
      </w:pPr>
      <w:r w:rsidRPr="00785D99">
        <w:rPr>
          <w:rFonts w:ascii="Times New Roman" w:hAnsi="Times New Roman" w:eastAsia="Times New Roman"/>
          <w:b/>
          <w:sz w:val="32"/>
          <w:szCs w:val="20"/>
          <w:lang w:val="sr-Cyrl-CS"/>
        </w:rPr>
        <w:t>СТРУКТУРА ПРЕДМЕТА:</w:t>
      </w:r>
    </w:p>
    <w:p w:rsidRPr="00785D99" w:rsidR="00026A9B" w:rsidP="00785D99" w:rsidRDefault="00026A9B" w14:paraId="54B065D7" w14:textId="77777777">
      <w:pPr>
        <w:spacing w:after="0" w:line="240" w:lineRule="auto"/>
        <w:jc w:val="center"/>
        <w:rPr>
          <w:rFonts w:ascii="Times New Roman" w:hAnsi="Times New Roman" w:eastAsia="Times New Roman"/>
          <w:sz w:val="18"/>
          <w:szCs w:val="20"/>
          <w:lang w:val="sr-Cyrl-CS"/>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263"/>
        <w:gridCol w:w="833"/>
        <w:gridCol w:w="1249"/>
        <w:gridCol w:w="3566"/>
      </w:tblGrid>
      <w:tr w:rsidRPr="00E624ED" w:rsidR="00785D99" w:rsidTr="00E624ED" w14:paraId="54B065DC" w14:textId="77777777">
        <w:trPr>
          <w:trHeight w:val="305"/>
        </w:trPr>
        <w:tc>
          <w:tcPr>
            <w:tcW w:w="2151" w:type="pct"/>
            <w:vAlign w:val="center"/>
          </w:tcPr>
          <w:p w:rsidRPr="00E624ED" w:rsidR="00026A9B" w:rsidP="00E624ED" w:rsidRDefault="00026A9B" w14:paraId="54B065D8" w14:textId="77777777">
            <w:pPr>
              <w:spacing w:after="0" w:line="240" w:lineRule="auto"/>
              <w:ind w:left="-108" w:firstLine="108"/>
              <w:jc w:val="center"/>
              <w:rPr>
                <w:rFonts w:ascii="Times New Roman" w:hAnsi="Times New Roman" w:eastAsia="Times New Roman"/>
                <w:b/>
                <w:sz w:val="20"/>
                <w:lang w:val="sr-Cyrl-CS"/>
              </w:rPr>
            </w:pPr>
            <w:r w:rsidRPr="00E624ED">
              <w:rPr>
                <w:rFonts w:ascii="Times New Roman" w:hAnsi="Times New Roman" w:eastAsia="Times New Roman"/>
                <w:b/>
                <w:sz w:val="20"/>
                <w:lang w:val="sr-Cyrl-CS"/>
              </w:rPr>
              <w:t>МОДУЛ</w:t>
            </w:r>
          </w:p>
        </w:tc>
        <w:tc>
          <w:tcPr>
            <w:tcW w:w="420" w:type="pct"/>
            <w:vAlign w:val="center"/>
          </w:tcPr>
          <w:p w:rsidRPr="00E624ED" w:rsidR="00026A9B" w:rsidP="00E624ED" w:rsidRDefault="00026A9B" w14:paraId="54B065D9" w14:textId="77777777">
            <w:pPr>
              <w:spacing w:after="0" w:line="240" w:lineRule="auto"/>
              <w:jc w:val="center"/>
              <w:rPr>
                <w:rFonts w:ascii="Times New Roman" w:hAnsi="Times New Roman" w:eastAsia="Times New Roman"/>
                <w:b/>
                <w:sz w:val="20"/>
              </w:rPr>
            </w:pPr>
            <w:r w:rsidRPr="00E624ED">
              <w:rPr>
                <w:rFonts w:ascii="Times New Roman" w:hAnsi="Times New Roman" w:eastAsia="Times New Roman"/>
                <w:b/>
                <w:sz w:val="20"/>
              </w:rPr>
              <w:t>часова</w:t>
            </w:r>
          </w:p>
        </w:tc>
        <w:tc>
          <w:tcPr>
            <w:tcW w:w="630" w:type="pct"/>
            <w:vAlign w:val="center"/>
          </w:tcPr>
          <w:p w:rsidRPr="00E624ED" w:rsidR="00026A9B" w:rsidP="00E624ED" w:rsidRDefault="00026A9B" w14:paraId="54B065DA" w14:textId="77777777">
            <w:pPr>
              <w:spacing w:after="0" w:line="240" w:lineRule="auto"/>
              <w:jc w:val="center"/>
              <w:rPr>
                <w:rFonts w:ascii="Times New Roman" w:hAnsi="Times New Roman" w:eastAsia="Times New Roman"/>
                <w:b/>
                <w:sz w:val="20"/>
                <w:lang w:val="sr-Cyrl-CS"/>
              </w:rPr>
            </w:pPr>
            <w:r w:rsidRPr="00E624ED">
              <w:rPr>
                <w:rFonts w:ascii="Times New Roman" w:hAnsi="Times New Roman" w:eastAsia="Times New Roman"/>
                <w:b/>
                <w:sz w:val="20"/>
                <w:lang w:val="sr-Cyrl-CS"/>
              </w:rPr>
              <w:t>предавања</w:t>
            </w:r>
          </w:p>
        </w:tc>
        <w:tc>
          <w:tcPr>
            <w:tcW w:w="1799" w:type="pct"/>
            <w:vAlign w:val="center"/>
          </w:tcPr>
          <w:p w:rsidRPr="00E624ED" w:rsidR="00026A9B" w:rsidP="00E624ED" w:rsidRDefault="00026A9B" w14:paraId="54B065DB" w14:textId="77777777">
            <w:pPr>
              <w:spacing w:after="0" w:line="240" w:lineRule="auto"/>
              <w:jc w:val="center"/>
              <w:rPr>
                <w:rFonts w:ascii="Times New Roman" w:hAnsi="Times New Roman" w:eastAsia="Times New Roman"/>
                <w:b/>
                <w:sz w:val="20"/>
                <w:lang w:val="sr-Cyrl-CS"/>
              </w:rPr>
            </w:pPr>
            <w:r w:rsidRPr="00E624ED">
              <w:rPr>
                <w:rFonts w:ascii="Times New Roman" w:hAnsi="Times New Roman" w:eastAsia="Times New Roman"/>
                <w:b/>
                <w:sz w:val="20"/>
                <w:lang w:val="sr-Cyrl-CS"/>
              </w:rPr>
              <w:t>наставник</w:t>
            </w:r>
          </w:p>
        </w:tc>
      </w:tr>
      <w:tr w:rsidRPr="00E624ED" w:rsidR="004F76EE" w:rsidTr="00E624ED" w14:paraId="54B065E3" w14:textId="77777777">
        <w:trPr>
          <w:trHeight w:val="693"/>
        </w:trPr>
        <w:tc>
          <w:tcPr>
            <w:tcW w:w="2151" w:type="pct"/>
            <w:vAlign w:val="center"/>
          </w:tcPr>
          <w:p w:rsidRPr="00E624ED" w:rsidR="004F76EE" w:rsidP="0052498C" w:rsidRDefault="004F76EE" w14:paraId="54B065DD" w14:textId="77777777">
            <w:pPr>
              <w:spacing w:after="0" w:line="240" w:lineRule="auto"/>
              <w:ind w:left="-11"/>
              <w:rPr>
                <w:rFonts w:ascii="Times New Roman" w:hAnsi="Times New Roman" w:eastAsia="Times New Roman"/>
                <w:b/>
              </w:rPr>
            </w:pPr>
            <w:r w:rsidRPr="00E624ED">
              <w:rPr>
                <w:rFonts w:ascii="Times New Roman" w:hAnsi="Times New Roman" w:eastAsia="Times New Roman"/>
                <w:lang w:val="sr-Cyrl-CS"/>
              </w:rPr>
              <w:t xml:space="preserve">А. </w:t>
            </w:r>
            <w:r>
              <w:rPr>
                <w:rFonts w:ascii="Times New Roman" w:hAnsi="Times New Roman" w:eastAsia="Times New Roman"/>
                <w:lang w:val="sr-Cyrl-CS"/>
              </w:rPr>
              <w:t xml:space="preserve">Функционална анатомија и физиологија најважнијих органских система </w:t>
            </w:r>
          </w:p>
        </w:tc>
        <w:tc>
          <w:tcPr>
            <w:tcW w:w="420" w:type="pct"/>
            <w:vAlign w:val="center"/>
          </w:tcPr>
          <w:p w:rsidRPr="004C2F2B" w:rsidR="004F76EE" w:rsidP="00E624ED" w:rsidRDefault="00136143" w14:paraId="54B065DE"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630" w:type="pct"/>
            <w:vAlign w:val="center"/>
          </w:tcPr>
          <w:p w:rsidRPr="004C2F2B" w:rsidR="004F76EE" w:rsidP="00B36861" w:rsidRDefault="00136143" w14:paraId="54B065DF"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1799" w:type="pct"/>
            <w:vAlign w:val="center"/>
          </w:tcPr>
          <w:p w:rsidR="00B3605F" w:rsidP="004C2F2B" w:rsidRDefault="00570115" w14:paraId="54B065E0"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p w:rsidR="00486A2D" w:rsidP="004C2F2B" w:rsidRDefault="003C15D2" w14:paraId="54B065E1"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4C2F2B" w:rsidR="00570115" w:rsidP="004C2F2B" w:rsidRDefault="003E7A08" w14:paraId="54B065E2" w14:textId="106EFEA4">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w:t>
            </w:r>
            <w:r w:rsidR="00570115">
              <w:rPr>
                <w:rFonts w:ascii="Times New Roman" w:hAnsi="Times New Roman" w:eastAsia="Times New Roman"/>
                <w:sz w:val="20"/>
                <w:lang w:val="sr-Cyrl-CS"/>
              </w:rPr>
              <w:t>. др Иван Срејовић</w:t>
            </w:r>
          </w:p>
        </w:tc>
      </w:tr>
      <w:tr w:rsidRPr="00E624ED" w:rsidR="004F76EE" w:rsidTr="00E624ED" w14:paraId="54B065E9" w14:textId="77777777">
        <w:trPr>
          <w:trHeight w:val="334"/>
        </w:trPr>
        <w:tc>
          <w:tcPr>
            <w:tcW w:w="2151" w:type="pct"/>
            <w:vAlign w:val="center"/>
          </w:tcPr>
          <w:p w:rsidRPr="00E624ED" w:rsidR="004F76EE" w:rsidP="0052498C" w:rsidRDefault="004F76EE" w14:paraId="54B065E4" w14:textId="77777777">
            <w:pPr>
              <w:spacing w:after="0" w:line="240" w:lineRule="auto"/>
              <w:rPr>
                <w:rFonts w:ascii="Times New Roman" w:hAnsi="Times New Roman" w:eastAsia="Times New Roman"/>
              </w:rPr>
            </w:pPr>
            <w:r w:rsidRPr="00E624ED">
              <w:rPr>
                <w:rFonts w:ascii="Times New Roman" w:hAnsi="Times New Roman" w:eastAsia="Times New Roman"/>
                <w:lang w:val="sr-Cyrl-CS"/>
              </w:rPr>
              <w:t xml:space="preserve">Б. </w:t>
            </w:r>
            <w:r>
              <w:rPr>
                <w:rFonts w:ascii="Times New Roman" w:hAnsi="Times New Roman" w:eastAsia="Times New Roman"/>
                <w:lang w:val="sr-Cyrl-CS"/>
              </w:rPr>
              <w:t>Патоф</w:t>
            </w:r>
            <w:r w:rsidRPr="00E624ED">
              <w:rPr>
                <w:rFonts w:ascii="Times New Roman" w:hAnsi="Times New Roman" w:eastAsia="Times New Roman"/>
                <w:lang w:val="sr-Cyrl-CS"/>
              </w:rPr>
              <w:t xml:space="preserve">изиологија </w:t>
            </w:r>
            <w:r>
              <w:rPr>
                <w:rFonts w:ascii="Times New Roman" w:hAnsi="Times New Roman" w:eastAsia="Times New Roman"/>
                <w:lang w:val="sr-Cyrl-CS"/>
              </w:rPr>
              <w:t>најважнијих органских система са освртом</w:t>
            </w:r>
            <w:r w:rsidR="00B3605F">
              <w:rPr>
                <w:rFonts w:ascii="Times New Roman" w:hAnsi="Times New Roman" w:eastAsia="Times New Roman"/>
                <w:lang w:val="sr-Cyrl-CS"/>
              </w:rPr>
              <w:t xml:space="preserve"> на утицај повишеног притиска</w:t>
            </w:r>
          </w:p>
        </w:tc>
        <w:tc>
          <w:tcPr>
            <w:tcW w:w="420" w:type="pct"/>
            <w:vAlign w:val="center"/>
          </w:tcPr>
          <w:p w:rsidRPr="004C2F2B" w:rsidR="004F76EE" w:rsidP="00E624ED" w:rsidRDefault="00136143" w14:paraId="54B065E5"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630" w:type="pct"/>
            <w:vAlign w:val="center"/>
          </w:tcPr>
          <w:p w:rsidRPr="004C2F2B" w:rsidR="004F76EE" w:rsidP="00B36861" w:rsidRDefault="00136143" w14:paraId="54B065E6"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1799" w:type="pct"/>
            <w:vAlign w:val="center"/>
          </w:tcPr>
          <w:p w:rsidR="00486A2D" w:rsidP="004C2F2B" w:rsidRDefault="00570115" w14:paraId="54B065E7" w14:textId="04ACC7E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 xml:space="preserve">Проф. др </w:t>
            </w:r>
            <w:r w:rsidR="003E7A08">
              <w:rPr>
                <w:rFonts w:ascii="Times New Roman" w:hAnsi="Times New Roman" w:eastAsia="Times New Roman"/>
                <w:sz w:val="20"/>
                <w:lang w:val="sr-Cyrl-CS"/>
              </w:rPr>
              <w:t>Владимир Живковић</w:t>
            </w:r>
          </w:p>
          <w:p w:rsidRPr="007C7239" w:rsidR="00570115" w:rsidP="004C2F2B" w:rsidRDefault="00570115" w14:paraId="54B065E8"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E624ED" w:rsidR="004F76EE" w:rsidTr="00E624ED" w14:paraId="54B065F1" w14:textId="77777777">
        <w:trPr>
          <w:trHeight w:val="565"/>
        </w:trPr>
        <w:tc>
          <w:tcPr>
            <w:tcW w:w="2151" w:type="pct"/>
            <w:vAlign w:val="center"/>
          </w:tcPr>
          <w:p w:rsidR="004F76EE" w:rsidP="00696C5F" w:rsidRDefault="004F76EE" w14:paraId="54B065EA" w14:textId="77777777">
            <w:pPr>
              <w:spacing w:after="0" w:line="240" w:lineRule="auto"/>
              <w:ind w:left="-101"/>
              <w:rPr>
                <w:rFonts w:ascii="Times New Roman" w:hAnsi="Times New Roman" w:eastAsia="Times New Roman"/>
                <w:lang w:val="sr-Cyrl-CS"/>
              </w:rPr>
            </w:pPr>
            <w:r w:rsidRPr="00E624ED">
              <w:rPr>
                <w:rFonts w:ascii="Times New Roman" w:hAnsi="Times New Roman" w:eastAsia="Times New Roman"/>
                <w:b/>
                <w:lang w:val="sr-Cyrl-CS"/>
              </w:rPr>
              <w:t xml:space="preserve">  </w:t>
            </w:r>
            <w:r w:rsidRPr="00E624ED">
              <w:rPr>
                <w:rFonts w:ascii="Times New Roman" w:hAnsi="Times New Roman" w:eastAsia="Times New Roman"/>
                <w:lang w:val="sr-Cyrl-CS"/>
              </w:rPr>
              <w:t xml:space="preserve">В. </w:t>
            </w:r>
            <w:r>
              <w:rPr>
                <w:rFonts w:ascii="Times New Roman" w:hAnsi="Times New Roman" w:eastAsia="Times New Roman"/>
                <w:lang w:val="sr-Cyrl-CS"/>
              </w:rPr>
              <w:t xml:space="preserve">Фармакологија и фармаколошки аспекти </w:t>
            </w:r>
          </w:p>
          <w:p w:rsidR="00B3605F" w:rsidP="00696C5F" w:rsidRDefault="00881162" w14:paraId="54B065EB" w14:textId="77777777">
            <w:pPr>
              <w:spacing w:after="0" w:line="240" w:lineRule="auto"/>
              <w:ind w:left="-101"/>
              <w:rPr>
                <w:rFonts w:ascii="Times New Roman" w:hAnsi="Times New Roman" w:eastAsia="Times New Roman"/>
                <w:lang w:val="sr-Cyrl-CS"/>
              </w:rPr>
            </w:pPr>
            <w:r>
              <w:rPr>
                <w:rFonts w:ascii="Times New Roman" w:hAnsi="Times New Roman" w:eastAsia="Times New Roman"/>
                <w:lang w:val="sr-Cyrl-CS"/>
              </w:rPr>
              <w:t xml:space="preserve">  повишеног парцијалног притиска</w:t>
            </w:r>
          </w:p>
          <w:p w:rsidRPr="00E624ED" w:rsidR="004F76EE" w:rsidP="00696C5F" w:rsidRDefault="00881162" w14:paraId="54B065EC" w14:textId="77777777">
            <w:pPr>
              <w:spacing w:after="0" w:line="240" w:lineRule="auto"/>
              <w:ind w:left="-101"/>
              <w:rPr>
                <w:rFonts w:ascii="Times New Roman" w:hAnsi="Times New Roman" w:eastAsia="Times New Roman"/>
                <w:lang w:val="sr-Cyrl-CS"/>
              </w:rPr>
            </w:pPr>
            <w:r>
              <w:rPr>
                <w:rFonts w:ascii="Times New Roman" w:hAnsi="Times New Roman" w:eastAsia="Times New Roman"/>
                <w:lang w:val="sr-Cyrl-CS"/>
              </w:rPr>
              <w:t xml:space="preserve">  кисеоника</w:t>
            </w:r>
          </w:p>
        </w:tc>
        <w:tc>
          <w:tcPr>
            <w:tcW w:w="420" w:type="pct"/>
            <w:vAlign w:val="center"/>
          </w:tcPr>
          <w:p w:rsidRPr="004C2F2B" w:rsidR="004F76EE" w:rsidP="00E624ED" w:rsidRDefault="004F76EE" w14:paraId="54B065ED"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50</w:t>
            </w:r>
          </w:p>
        </w:tc>
        <w:tc>
          <w:tcPr>
            <w:tcW w:w="630" w:type="pct"/>
            <w:vAlign w:val="center"/>
          </w:tcPr>
          <w:p w:rsidRPr="004C2F2B" w:rsidR="004F76EE" w:rsidP="00B36861" w:rsidRDefault="004F76EE" w14:paraId="54B065EE"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50</w:t>
            </w:r>
          </w:p>
        </w:tc>
        <w:tc>
          <w:tcPr>
            <w:tcW w:w="1799" w:type="pct"/>
            <w:vAlign w:val="center"/>
          </w:tcPr>
          <w:p w:rsidR="00570115" w:rsidP="00570115" w:rsidRDefault="00570115" w14:paraId="54B065EF"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Марко Фолић</w:t>
            </w:r>
          </w:p>
          <w:p w:rsidRPr="004C2F2B" w:rsidR="004C2F2B" w:rsidP="00570115" w:rsidRDefault="00570115" w14:paraId="54B065F0"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E624ED" w:rsidR="004F76EE" w:rsidTr="00E624ED" w14:paraId="54B065F8" w14:textId="77777777">
        <w:trPr>
          <w:trHeight w:val="546"/>
        </w:trPr>
        <w:tc>
          <w:tcPr>
            <w:tcW w:w="2151" w:type="pct"/>
            <w:vAlign w:val="center"/>
          </w:tcPr>
          <w:p w:rsidRPr="00E624ED" w:rsidR="004F76EE" w:rsidP="00284A91" w:rsidRDefault="004F76EE" w14:paraId="54B065F2" w14:textId="77777777">
            <w:pPr>
              <w:spacing w:after="0" w:line="240" w:lineRule="auto"/>
              <w:rPr>
                <w:rFonts w:ascii="Times New Roman" w:hAnsi="Times New Roman" w:eastAsia="Times New Roman"/>
                <w:lang w:val="sr-Cyrl-CS"/>
              </w:rPr>
            </w:pPr>
            <w:r w:rsidRPr="00E624ED">
              <w:rPr>
                <w:rFonts w:ascii="Times New Roman" w:hAnsi="Times New Roman" w:eastAsia="Times New Roman"/>
                <w:lang w:val="sr-Cyrl-CS"/>
              </w:rPr>
              <w:t xml:space="preserve">Г. </w:t>
            </w:r>
            <w:r w:rsidR="006E0C05">
              <w:rPr>
                <w:rFonts w:ascii="Times New Roman" w:hAnsi="Times New Roman" w:eastAsia="Times New Roman"/>
                <w:lang w:val="sr-Cyrl-CS"/>
              </w:rPr>
              <w:t>Ваздухопловна и космичка медицина</w:t>
            </w:r>
            <w:r>
              <w:rPr>
                <w:rFonts w:ascii="Times New Roman" w:hAnsi="Times New Roman" w:eastAsia="Times New Roman"/>
                <w:lang w:val="sr-Cyrl-CS"/>
              </w:rPr>
              <w:t xml:space="preserve"> </w:t>
            </w:r>
          </w:p>
        </w:tc>
        <w:tc>
          <w:tcPr>
            <w:tcW w:w="420" w:type="pct"/>
            <w:vAlign w:val="center"/>
          </w:tcPr>
          <w:p w:rsidRPr="004C2F2B" w:rsidR="004F76EE" w:rsidP="00E624ED" w:rsidRDefault="004F76EE" w14:paraId="54B065F3"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630" w:type="pct"/>
            <w:vAlign w:val="center"/>
          </w:tcPr>
          <w:p w:rsidRPr="004C2F2B" w:rsidR="004F76EE" w:rsidP="00B36861" w:rsidRDefault="004F76EE" w14:paraId="54B065F4"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1799" w:type="pct"/>
            <w:vAlign w:val="center"/>
          </w:tcPr>
          <w:p w:rsidR="00570115" w:rsidP="00570115" w:rsidRDefault="00570115" w14:paraId="54B065F5"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p w:rsidR="00570115" w:rsidP="00570115" w:rsidRDefault="003C15D2" w14:paraId="54B065F6"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E624ED" w:rsidR="004F76EE" w:rsidP="00570115" w:rsidRDefault="003E7A08" w14:paraId="54B065F7" w14:textId="209B2FDA">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w:t>
            </w:r>
            <w:r w:rsidR="00570115">
              <w:rPr>
                <w:rFonts w:ascii="Times New Roman" w:hAnsi="Times New Roman" w:eastAsia="Times New Roman"/>
                <w:sz w:val="20"/>
                <w:lang w:val="sr-Cyrl-CS"/>
              </w:rPr>
              <w:t>. др Иван Срејовић</w:t>
            </w:r>
          </w:p>
        </w:tc>
      </w:tr>
      <w:tr w:rsidRPr="00E624ED" w:rsidR="004F76EE" w:rsidTr="00E624ED" w14:paraId="54B06601" w14:textId="77777777">
        <w:trPr>
          <w:trHeight w:val="426"/>
        </w:trPr>
        <w:tc>
          <w:tcPr>
            <w:tcW w:w="2151" w:type="pct"/>
            <w:vAlign w:val="center"/>
          </w:tcPr>
          <w:p w:rsidR="004F76EE" w:rsidP="00284A91" w:rsidRDefault="004F76EE" w14:paraId="54B065F9" w14:textId="77777777">
            <w:pPr>
              <w:spacing w:after="0" w:line="240" w:lineRule="auto"/>
              <w:rPr>
                <w:rFonts w:ascii="Times New Roman" w:hAnsi="Times New Roman" w:eastAsia="Times New Roman"/>
                <w:lang w:val="sr-Cyrl-CS"/>
              </w:rPr>
            </w:pPr>
            <w:r w:rsidRPr="00E624ED">
              <w:rPr>
                <w:rFonts w:ascii="Times New Roman" w:hAnsi="Times New Roman" w:eastAsia="Times New Roman"/>
                <w:lang w:val="sr-Cyrl-CS"/>
              </w:rPr>
              <w:t xml:space="preserve">Д. </w:t>
            </w:r>
            <w:r w:rsidR="006E0C05">
              <w:rPr>
                <w:rFonts w:ascii="Times New Roman" w:hAnsi="Times New Roman" w:eastAsia="Times New Roman"/>
                <w:lang w:val="sr-Cyrl-CS"/>
              </w:rPr>
              <w:t>Подводна медицина</w:t>
            </w:r>
          </w:p>
          <w:p w:rsidRPr="00E624ED" w:rsidR="006E0C05" w:rsidP="00284A91" w:rsidRDefault="006E0C05" w14:paraId="54B065FA" w14:textId="77777777">
            <w:pPr>
              <w:spacing w:after="0" w:line="240" w:lineRule="auto"/>
              <w:rPr>
                <w:rFonts w:ascii="Times New Roman" w:hAnsi="Times New Roman" w:eastAsia="Times New Roman"/>
                <w:lang w:val="sr-Cyrl-CS"/>
              </w:rPr>
            </w:pPr>
            <w:r>
              <w:rPr>
                <w:rFonts w:ascii="Times New Roman" w:hAnsi="Times New Roman" w:eastAsia="Times New Roman"/>
                <w:lang w:val="sr-Cyrl-CS"/>
              </w:rPr>
              <w:t>(физиолошки, патофизиолошки</w:t>
            </w:r>
            <w:r w:rsidR="00EE2EC4">
              <w:rPr>
                <w:rFonts w:ascii="Times New Roman" w:hAnsi="Times New Roman" w:eastAsia="Times New Roman"/>
                <w:lang w:val="sr-Cyrl-CS"/>
              </w:rPr>
              <w:t>,</w:t>
            </w:r>
            <w:r>
              <w:rPr>
                <w:rFonts w:ascii="Times New Roman" w:hAnsi="Times New Roman" w:eastAsia="Times New Roman"/>
                <w:lang w:val="sr-Cyrl-CS"/>
              </w:rPr>
              <w:t xml:space="preserve"> технички</w:t>
            </w:r>
            <w:r w:rsidR="00EE2EC4">
              <w:rPr>
                <w:rFonts w:ascii="Times New Roman" w:hAnsi="Times New Roman" w:eastAsia="Times New Roman"/>
                <w:lang w:val="sr-Cyrl-CS"/>
              </w:rPr>
              <w:t xml:space="preserve"> и безбедносни</w:t>
            </w:r>
            <w:r>
              <w:rPr>
                <w:rFonts w:ascii="Times New Roman" w:hAnsi="Times New Roman" w:eastAsia="Times New Roman"/>
                <w:lang w:val="sr-Cyrl-CS"/>
              </w:rPr>
              <w:t xml:space="preserve"> аспакти </w:t>
            </w:r>
            <w:r w:rsidR="00EE2EC4">
              <w:rPr>
                <w:rFonts w:ascii="Times New Roman" w:hAnsi="Times New Roman" w:eastAsia="Times New Roman"/>
                <w:lang w:val="sr-Cyrl-CS"/>
              </w:rPr>
              <w:t>-</w:t>
            </w:r>
            <w:r>
              <w:rPr>
                <w:rFonts w:ascii="Times New Roman" w:hAnsi="Times New Roman" w:eastAsia="Times New Roman"/>
                <w:lang w:val="sr-Cyrl-CS"/>
              </w:rPr>
              <w:t xml:space="preserve"> превенција и лечење)</w:t>
            </w:r>
          </w:p>
        </w:tc>
        <w:tc>
          <w:tcPr>
            <w:tcW w:w="420" w:type="pct"/>
            <w:vAlign w:val="center"/>
          </w:tcPr>
          <w:p w:rsidRPr="004C2F2B" w:rsidR="004F76EE" w:rsidP="00E624ED" w:rsidRDefault="006E0C05" w14:paraId="54B065FB"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80</w:t>
            </w:r>
          </w:p>
        </w:tc>
        <w:tc>
          <w:tcPr>
            <w:tcW w:w="630" w:type="pct"/>
            <w:vAlign w:val="center"/>
          </w:tcPr>
          <w:p w:rsidRPr="004C2F2B" w:rsidR="004F76EE" w:rsidP="00B36861" w:rsidRDefault="006E0C05" w14:paraId="54B065FC"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80</w:t>
            </w:r>
          </w:p>
        </w:tc>
        <w:tc>
          <w:tcPr>
            <w:tcW w:w="1799" w:type="pct"/>
            <w:vAlign w:val="center"/>
          </w:tcPr>
          <w:p w:rsidR="00570115" w:rsidP="004C2F2B" w:rsidRDefault="00570115" w14:paraId="54B065FD"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p w:rsidR="00570115" w:rsidP="004C2F2B" w:rsidRDefault="003E7A08" w14:paraId="54B065FE" w14:textId="665F34AC">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004C2F2B" w:rsidP="004C2F2B" w:rsidRDefault="004C2F2B" w14:paraId="54B065FF"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Прим. д</w:t>
            </w:r>
            <w:r w:rsidR="006E0C05">
              <w:rPr>
                <w:rFonts w:ascii="Times New Roman" w:hAnsi="Times New Roman" w:eastAsia="Times New Roman"/>
                <w:sz w:val="20"/>
                <w:lang w:val="sr-Cyrl-CS"/>
              </w:rPr>
              <w:t>р Миодраг Живковић</w:t>
            </w:r>
          </w:p>
          <w:p w:rsidRPr="00E624ED" w:rsidR="006E0C05" w:rsidP="004C2F2B" w:rsidRDefault="00EE2EC4" w14:paraId="54B06600"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Рајко Булајић</w:t>
            </w:r>
          </w:p>
        </w:tc>
      </w:tr>
      <w:tr w:rsidRPr="00E624ED" w:rsidR="004F76EE" w:rsidTr="00E624ED" w14:paraId="54B06609" w14:textId="77777777">
        <w:trPr>
          <w:trHeight w:val="426"/>
        </w:trPr>
        <w:tc>
          <w:tcPr>
            <w:tcW w:w="2151" w:type="pct"/>
            <w:vAlign w:val="center"/>
          </w:tcPr>
          <w:p w:rsidR="004F76EE" w:rsidP="00284A91" w:rsidRDefault="004F76EE" w14:paraId="54B06602" w14:textId="77777777">
            <w:pPr>
              <w:spacing w:after="0" w:line="240" w:lineRule="auto"/>
              <w:rPr>
                <w:rFonts w:ascii="Times New Roman" w:hAnsi="Times New Roman" w:eastAsia="Times New Roman"/>
                <w:lang w:val="sr-Cyrl-CS"/>
              </w:rPr>
            </w:pPr>
            <w:r w:rsidRPr="00E624ED">
              <w:rPr>
                <w:rFonts w:ascii="Times New Roman" w:hAnsi="Times New Roman" w:eastAsia="Times New Roman"/>
              </w:rPr>
              <w:t xml:space="preserve">Ђ. </w:t>
            </w:r>
            <w:r w:rsidR="006E0C05">
              <w:rPr>
                <w:rFonts w:ascii="Times New Roman" w:hAnsi="Times New Roman" w:eastAsia="Times New Roman"/>
                <w:lang w:val="sr-Cyrl-CS"/>
              </w:rPr>
              <w:t>Хипербарична медицина</w:t>
            </w:r>
          </w:p>
          <w:p w:rsidRPr="00E624ED" w:rsidR="00EE2EC4" w:rsidP="00284A91" w:rsidRDefault="00EE2EC4" w14:paraId="54B06603" w14:textId="77777777">
            <w:pPr>
              <w:spacing w:after="0" w:line="240" w:lineRule="auto"/>
              <w:rPr>
                <w:rFonts w:ascii="Times New Roman" w:hAnsi="Times New Roman" w:eastAsia="Times New Roman"/>
              </w:rPr>
            </w:pPr>
            <w:r>
              <w:rPr>
                <w:rFonts w:ascii="Times New Roman" w:hAnsi="Times New Roman" w:eastAsia="Times New Roman"/>
                <w:lang w:val="sr-Cyrl-CS"/>
              </w:rPr>
              <w:t>(физиолошки, патофизиолошки, технички и безбедносни аспекти)</w:t>
            </w:r>
          </w:p>
        </w:tc>
        <w:tc>
          <w:tcPr>
            <w:tcW w:w="420" w:type="pct"/>
            <w:vAlign w:val="center"/>
          </w:tcPr>
          <w:p w:rsidRPr="004C2F2B" w:rsidR="004F76EE" w:rsidP="00E624ED" w:rsidRDefault="006E0C05" w14:paraId="54B06604"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70</w:t>
            </w:r>
          </w:p>
        </w:tc>
        <w:tc>
          <w:tcPr>
            <w:tcW w:w="630" w:type="pct"/>
            <w:vAlign w:val="center"/>
          </w:tcPr>
          <w:p w:rsidRPr="004C2F2B" w:rsidR="004F76EE" w:rsidP="00B36861" w:rsidRDefault="006E0C05" w14:paraId="54B06605"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70</w:t>
            </w:r>
          </w:p>
        </w:tc>
        <w:tc>
          <w:tcPr>
            <w:tcW w:w="1799" w:type="pct"/>
            <w:vAlign w:val="center"/>
          </w:tcPr>
          <w:p w:rsidR="00570115" w:rsidP="00570115" w:rsidRDefault="00570115" w14:paraId="54B06606"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p w:rsidR="003E7A08" w:rsidP="003E7A08" w:rsidRDefault="003E7A08" w14:paraId="6D749541"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E624ED" w:rsidR="00EE2EC4" w:rsidP="00570115" w:rsidRDefault="00570115" w14:paraId="54B06608"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E624ED" w:rsidR="004F76EE" w:rsidTr="00E624ED" w14:paraId="54B0660F" w14:textId="77777777">
        <w:trPr>
          <w:trHeight w:val="426"/>
        </w:trPr>
        <w:tc>
          <w:tcPr>
            <w:tcW w:w="2151" w:type="pct"/>
            <w:vAlign w:val="center"/>
          </w:tcPr>
          <w:p w:rsidRPr="00284A91" w:rsidR="004F76EE" w:rsidP="00E624ED" w:rsidRDefault="004F76EE" w14:paraId="54B0660A" w14:textId="77777777">
            <w:pPr>
              <w:spacing w:after="0" w:line="240" w:lineRule="auto"/>
              <w:rPr>
                <w:rFonts w:ascii="Times New Roman" w:hAnsi="Times New Roman" w:eastAsia="Times New Roman"/>
              </w:rPr>
            </w:pPr>
            <w:r w:rsidRPr="00E624ED">
              <w:rPr>
                <w:rFonts w:ascii="Times New Roman" w:hAnsi="Times New Roman" w:eastAsia="Times New Roman"/>
              </w:rPr>
              <w:t xml:space="preserve">Е. </w:t>
            </w:r>
            <w:r>
              <w:rPr>
                <w:rFonts w:ascii="Times New Roman" w:hAnsi="Times New Roman" w:eastAsia="Times New Roman"/>
                <w:lang w:val="sr-Cyrl-CS"/>
              </w:rPr>
              <w:t>Примена хипербаричне медицине у терапијске сврхе</w:t>
            </w:r>
          </w:p>
        </w:tc>
        <w:tc>
          <w:tcPr>
            <w:tcW w:w="420" w:type="pct"/>
            <w:vAlign w:val="center"/>
          </w:tcPr>
          <w:p w:rsidRPr="004C2F2B" w:rsidR="004F76EE" w:rsidP="00E624ED" w:rsidRDefault="004F76EE" w14:paraId="54B0660B"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60</w:t>
            </w:r>
          </w:p>
        </w:tc>
        <w:tc>
          <w:tcPr>
            <w:tcW w:w="630" w:type="pct"/>
            <w:vAlign w:val="center"/>
          </w:tcPr>
          <w:p w:rsidRPr="004C2F2B" w:rsidR="004F76EE" w:rsidP="00B36861" w:rsidRDefault="004F76EE" w14:paraId="54B0660C"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60</w:t>
            </w:r>
          </w:p>
        </w:tc>
        <w:tc>
          <w:tcPr>
            <w:tcW w:w="1799" w:type="pct"/>
            <w:vAlign w:val="center"/>
          </w:tcPr>
          <w:p w:rsidR="003E7A08" w:rsidP="003E7A08" w:rsidRDefault="003E7A08" w14:paraId="2C8ED899"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E624ED" w:rsidR="00486A2D" w:rsidP="00570115" w:rsidRDefault="00570115" w14:paraId="54B0660E"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E624ED" w:rsidR="004F76EE" w:rsidTr="00E624ED" w14:paraId="54B06615" w14:textId="77777777">
        <w:trPr>
          <w:trHeight w:val="426"/>
        </w:trPr>
        <w:tc>
          <w:tcPr>
            <w:tcW w:w="2151" w:type="pct"/>
            <w:vAlign w:val="center"/>
          </w:tcPr>
          <w:p w:rsidRPr="00E624ED" w:rsidR="004F76EE" w:rsidP="00284A91" w:rsidRDefault="004F76EE" w14:paraId="54B06610" w14:textId="77777777">
            <w:pPr>
              <w:spacing w:after="0" w:line="240" w:lineRule="auto"/>
              <w:rPr>
                <w:rFonts w:ascii="Times New Roman" w:hAnsi="Times New Roman" w:eastAsia="Times New Roman"/>
              </w:rPr>
            </w:pPr>
            <w:r w:rsidRPr="00E624ED">
              <w:rPr>
                <w:rFonts w:ascii="Times New Roman" w:hAnsi="Times New Roman" w:eastAsia="Times New Roman"/>
              </w:rPr>
              <w:t xml:space="preserve">Ж. </w:t>
            </w:r>
            <w:r>
              <w:rPr>
                <w:rFonts w:ascii="Times New Roman" w:hAnsi="Times New Roman" w:eastAsia="Times New Roman"/>
                <w:lang w:val="sr-Cyrl-CS"/>
              </w:rPr>
              <w:t>Судско медицинске одлике баромедицине</w:t>
            </w:r>
          </w:p>
        </w:tc>
        <w:tc>
          <w:tcPr>
            <w:tcW w:w="420" w:type="pct"/>
            <w:vAlign w:val="center"/>
          </w:tcPr>
          <w:p w:rsidRPr="004C2F2B" w:rsidR="004F76EE" w:rsidP="00E624ED" w:rsidRDefault="004F76EE" w14:paraId="54B06611"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630" w:type="pct"/>
            <w:vAlign w:val="center"/>
          </w:tcPr>
          <w:p w:rsidRPr="004C2F2B" w:rsidR="004F76EE" w:rsidP="00B36861" w:rsidRDefault="004F76EE" w14:paraId="54B06612" w14:textId="77777777">
            <w:pPr>
              <w:spacing w:after="0" w:line="240" w:lineRule="auto"/>
              <w:jc w:val="center"/>
              <w:rPr>
                <w:rFonts w:ascii="Times New Roman" w:hAnsi="Times New Roman" w:eastAsia="Times New Roman"/>
              </w:rPr>
            </w:pPr>
            <w:r w:rsidRPr="004C2F2B">
              <w:rPr>
                <w:rFonts w:ascii="Times New Roman" w:hAnsi="Times New Roman" w:eastAsia="Times New Roman"/>
              </w:rPr>
              <w:t>10</w:t>
            </w:r>
          </w:p>
        </w:tc>
        <w:tc>
          <w:tcPr>
            <w:tcW w:w="1799" w:type="pct"/>
            <w:vAlign w:val="center"/>
          </w:tcPr>
          <w:p w:rsidRPr="00570115" w:rsidR="00570115" w:rsidP="004C2F2B" w:rsidRDefault="00570115" w14:paraId="54B06613"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p w:rsidRPr="00EE2EC4" w:rsidR="00486A2D" w:rsidP="004C2F2B" w:rsidRDefault="004C2F2B" w14:paraId="54B06614" w14:textId="77777777">
            <w:pPr>
              <w:spacing w:after="0" w:line="240" w:lineRule="auto"/>
              <w:rPr>
                <w:rFonts w:ascii="Times New Roman" w:hAnsi="Times New Roman" w:eastAsia="Times New Roman"/>
                <w:sz w:val="20"/>
                <w:szCs w:val="20"/>
                <w:lang w:val="sr-Cyrl-CS"/>
              </w:rPr>
            </w:pPr>
            <w:r>
              <w:rPr>
                <w:rFonts w:ascii="Times New Roman" w:hAnsi="Times New Roman" w:eastAsia="Times New Roman"/>
                <w:sz w:val="20"/>
                <w:szCs w:val="20"/>
                <w:lang w:val="sr-Cyrl-CS"/>
              </w:rPr>
              <w:t>Прим. д</w:t>
            </w:r>
            <w:r w:rsidRPr="00EE2EC4" w:rsidR="00EE2EC4">
              <w:rPr>
                <w:rFonts w:ascii="Times New Roman" w:hAnsi="Times New Roman" w:eastAsia="Times New Roman"/>
                <w:sz w:val="20"/>
                <w:szCs w:val="20"/>
                <w:lang w:val="sr-Cyrl-CS"/>
              </w:rPr>
              <w:t>р Миодраг Живковић</w:t>
            </w:r>
          </w:p>
        </w:tc>
      </w:tr>
      <w:tr w:rsidRPr="00E624ED" w:rsidR="00785D99" w:rsidTr="00E624ED" w14:paraId="54B0661A" w14:textId="77777777">
        <w:trPr>
          <w:trHeight w:val="381"/>
        </w:trPr>
        <w:tc>
          <w:tcPr>
            <w:tcW w:w="2151" w:type="pct"/>
            <w:vAlign w:val="center"/>
          </w:tcPr>
          <w:p w:rsidRPr="00E624ED" w:rsidR="00026A9B" w:rsidP="00E624ED" w:rsidRDefault="00026A9B" w14:paraId="54B06616" w14:textId="77777777">
            <w:pPr>
              <w:spacing w:after="0" w:line="240" w:lineRule="auto"/>
              <w:rPr>
                <w:rFonts w:ascii="Times New Roman" w:hAnsi="Times New Roman" w:eastAsia="Times New Roman"/>
              </w:rPr>
            </w:pPr>
            <w:r w:rsidRPr="00E624ED">
              <w:rPr>
                <w:rFonts w:ascii="Times New Roman" w:hAnsi="Times New Roman" w:eastAsia="Times New Roman"/>
              </w:rPr>
              <w:t>∑</w:t>
            </w:r>
          </w:p>
        </w:tc>
        <w:tc>
          <w:tcPr>
            <w:tcW w:w="420" w:type="pct"/>
            <w:vAlign w:val="center"/>
          </w:tcPr>
          <w:p w:rsidRPr="00E624ED" w:rsidR="00026A9B" w:rsidP="00E624ED" w:rsidRDefault="00FF0184" w14:paraId="54B06617" w14:textId="77777777">
            <w:pPr>
              <w:spacing w:after="0" w:line="240" w:lineRule="auto"/>
              <w:jc w:val="center"/>
              <w:rPr>
                <w:rFonts w:ascii="Times New Roman" w:hAnsi="Times New Roman" w:eastAsia="Times New Roman"/>
              </w:rPr>
            </w:pPr>
            <w:r w:rsidRPr="00E624ED">
              <w:rPr>
                <w:rFonts w:ascii="Times New Roman" w:hAnsi="Times New Roman" w:eastAsia="Times New Roman"/>
              </w:rPr>
              <w:t>300</w:t>
            </w:r>
          </w:p>
        </w:tc>
        <w:tc>
          <w:tcPr>
            <w:tcW w:w="630" w:type="pct"/>
            <w:vAlign w:val="center"/>
          </w:tcPr>
          <w:p w:rsidRPr="00E624ED" w:rsidR="00026A9B" w:rsidP="00E624ED" w:rsidRDefault="00FF0184" w14:paraId="54B06618" w14:textId="77777777">
            <w:pPr>
              <w:spacing w:after="0" w:line="240" w:lineRule="auto"/>
              <w:jc w:val="center"/>
              <w:rPr>
                <w:rFonts w:ascii="Times New Roman" w:hAnsi="Times New Roman" w:eastAsia="Times New Roman"/>
                <w:lang w:val="sr-Cyrl-CS"/>
              </w:rPr>
            </w:pPr>
            <w:r w:rsidRPr="00E624ED">
              <w:rPr>
                <w:rFonts w:ascii="Times New Roman" w:hAnsi="Times New Roman" w:eastAsia="Times New Roman"/>
                <w:lang w:val="sr-Cyrl-CS"/>
              </w:rPr>
              <w:t>300</w:t>
            </w:r>
          </w:p>
        </w:tc>
        <w:tc>
          <w:tcPr>
            <w:tcW w:w="1799" w:type="pct"/>
            <w:vAlign w:val="center"/>
          </w:tcPr>
          <w:p w:rsidRPr="004C2F2B" w:rsidR="00026A9B" w:rsidP="00E624ED" w:rsidRDefault="00026A9B" w14:paraId="54B06619" w14:textId="77777777">
            <w:pPr>
              <w:spacing w:after="0" w:line="240" w:lineRule="auto"/>
              <w:rPr>
                <w:rFonts w:ascii="Times New Roman" w:hAnsi="Times New Roman" w:eastAsia="Times New Roman"/>
              </w:rPr>
            </w:pPr>
          </w:p>
        </w:tc>
      </w:tr>
    </w:tbl>
    <w:p w:rsidRPr="004C2F2B" w:rsidR="00026A9B" w:rsidP="00646511" w:rsidRDefault="00026A9B" w14:paraId="54B0661B" w14:textId="77777777">
      <w:pPr>
        <w:autoSpaceDE w:val="0"/>
        <w:autoSpaceDN w:val="0"/>
        <w:adjustRightInd w:val="0"/>
        <w:spacing w:after="0" w:line="240" w:lineRule="auto"/>
        <w:rPr>
          <w:rFonts w:ascii="Times New Roman" w:hAnsi="Times New Roman" w:eastAsia="Times New Roman"/>
          <w:bCs/>
          <w:sz w:val="20"/>
          <w:szCs w:val="20"/>
        </w:rPr>
      </w:pPr>
    </w:p>
    <w:p w:rsidRPr="004C2F2B" w:rsidR="00026A9B" w:rsidP="00646511" w:rsidRDefault="00026A9B" w14:paraId="54B0661C" w14:textId="77777777">
      <w:pPr>
        <w:autoSpaceDE w:val="0"/>
        <w:autoSpaceDN w:val="0"/>
        <w:adjustRightInd w:val="0"/>
        <w:spacing w:after="0" w:line="240" w:lineRule="auto"/>
        <w:rPr>
          <w:rFonts w:ascii="Times New Roman" w:hAnsi="Times New Roman" w:eastAsia="Times New Roman"/>
          <w:bCs/>
          <w:sz w:val="20"/>
          <w:szCs w:val="20"/>
        </w:rPr>
      </w:pPr>
    </w:p>
    <w:p w:rsidRPr="004C2F2B" w:rsidR="00785D99" w:rsidP="00785D99" w:rsidRDefault="00785D99" w14:paraId="54B0661D" w14:textId="77777777">
      <w:pPr>
        <w:autoSpaceDE w:val="0"/>
        <w:autoSpaceDN w:val="0"/>
        <w:adjustRightInd w:val="0"/>
        <w:spacing w:after="0"/>
        <w:rPr>
          <w:rFonts w:ascii="Times New Roman" w:hAnsi="Times New Roman" w:eastAsia="Times New Roman"/>
          <w:bCs/>
          <w:sz w:val="20"/>
          <w:szCs w:val="20"/>
        </w:rPr>
        <w:sectPr w:rsidRPr="004C2F2B" w:rsidR="00785D99" w:rsidSect="00785D99">
          <w:footerReference w:type="even" r:id="rId10"/>
          <w:footerReference w:type="default" r:id="rId11"/>
          <w:pgSz w:w="11906" w:h="16838" w:orient="portrait" w:code="9"/>
          <w:pgMar w:top="567" w:right="567" w:bottom="567" w:left="1418" w:header="510" w:footer="510" w:gutter="0"/>
          <w:pgNumType w:start="1"/>
          <w:cols w:space="708"/>
          <w:docGrid w:linePitch="360"/>
        </w:sectPr>
      </w:pPr>
    </w:p>
    <w:p w:rsidRPr="004C2F2B" w:rsidR="004E51E9" w:rsidP="00785D99" w:rsidRDefault="004E51E9" w14:paraId="54B0661E" w14:textId="77777777">
      <w:pPr>
        <w:autoSpaceDE w:val="0"/>
        <w:autoSpaceDN w:val="0"/>
        <w:adjustRightInd w:val="0"/>
        <w:spacing w:after="0"/>
        <w:rPr>
          <w:rFonts w:ascii="Times New Roman" w:hAnsi="Times New Roman" w:eastAsia="Times New Roman"/>
          <w:b/>
          <w:bCs/>
          <w:sz w:val="32"/>
          <w:szCs w:val="20"/>
        </w:rPr>
      </w:pPr>
    </w:p>
    <w:p w:rsidRPr="004C2F2B" w:rsidR="004E51E9" w:rsidP="00785D99" w:rsidRDefault="004E51E9" w14:paraId="54B0661F" w14:textId="77777777">
      <w:pPr>
        <w:autoSpaceDE w:val="0"/>
        <w:autoSpaceDN w:val="0"/>
        <w:adjustRightInd w:val="0"/>
        <w:spacing w:after="0"/>
        <w:rPr>
          <w:rFonts w:ascii="Times New Roman" w:hAnsi="Times New Roman" w:eastAsia="Times New Roman"/>
          <w:b/>
          <w:bCs/>
          <w:sz w:val="32"/>
          <w:szCs w:val="20"/>
        </w:rPr>
      </w:pPr>
    </w:p>
    <w:p w:rsidRPr="004C2F2B" w:rsidR="004E51E9" w:rsidP="00785D99" w:rsidRDefault="004E51E9" w14:paraId="54B06620" w14:textId="77777777">
      <w:pPr>
        <w:autoSpaceDE w:val="0"/>
        <w:autoSpaceDN w:val="0"/>
        <w:adjustRightInd w:val="0"/>
        <w:spacing w:after="0"/>
        <w:rPr>
          <w:rFonts w:ascii="Times New Roman" w:hAnsi="Times New Roman" w:eastAsia="Times New Roman"/>
          <w:b/>
          <w:bCs/>
          <w:sz w:val="32"/>
          <w:szCs w:val="20"/>
        </w:rPr>
      </w:pPr>
    </w:p>
    <w:p w:rsidRPr="004C2F2B" w:rsidR="004E51E9" w:rsidP="00785D99" w:rsidRDefault="004E51E9" w14:paraId="54B06621" w14:textId="77777777">
      <w:pPr>
        <w:autoSpaceDE w:val="0"/>
        <w:autoSpaceDN w:val="0"/>
        <w:adjustRightInd w:val="0"/>
        <w:spacing w:after="0"/>
        <w:rPr>
          <w:rFonts w:ascii="Times New Roman" w:hAnsi="Times New Roman" w:eastAsia="Times New Roman"/>
          <w:b/>
          <w:bCs/>
          <w:sz w:val="32"/>
          <w:szCs w:val="20"/>
        </w:rPr>
      </w:pPr>
    </w:p>
    <w:p w:rsidRPr="008F7D7B" w:rsidR="00785D99" w:rsidP="00785D99" w:rsidRDefault="00785D99" w14:paraId="54B06622" w14:textId="77777777">
      <w:pPr>
        <w:autoSpaceDE w:val="0"/>
        <w:autoSpaceDN w:val="0"/>
        <w:adjustRightInd w:val="0"/>
        <w:spacing w:after="0"/>
        <w:rPr>
          <w:rFonts w:ascii="Times New Roman" w:hAnsi="Times New Roman" w:eastAsia="Times New Roman"/>
          <w:b/>
          <w:bCs/>
          <w:sz w:val="32"/>
          <w:szCs w:val="20"/>
          <w:lang w:val="ru-RU"/>
        </w:rPr>
      </w:pPr>
      <w:r w:rsidRPr="008F7D7B">
        <w:rPr>
          <w:rFonts w:ascii="Times New Roman" w:hAnsi="Times New Roman" w:eastAsia="Times New Roman"/>
          <w:b/>
          <w:bCs/>
          <w:sz w:val="32"/>
          <w:szCs w:val="20"/>
          <w:lang w:val="ru-RU"/>
        </w:rPr>
        <w:t>ЛИТЕРАТУРА:</w:t>
      </w:r>
    </w:p>
    <w:p w:rsidRPr="008F7D7B" w:rsidR="00785D99" w:rsidP="00785D99" w:rsidRDefault="00785D99" w14:paraId="54B06623" w14:textId="77777777">
      <w:pPr>
        <w:autoSpaceDE w:val="0"/>
        <w:autoSpaceDN w:val="0"/>
        <w:adjustRightInd w:val="0"/>
        <w:spacing w:after="0" w:line="240" w:lineRule="auto"/>
        <w:rPr>
          <w:rFonts w:ascii="Times New Roman" w:hAnsi="Times New Roman" w:eastAsia="Times New Roman"/>
          <w:b/>
          <w:bCs/>
          <w:sz w:val="20"/>
          <w:szCs w:val="20"/>
          <w:u w:val="single"/>
          <w:lang w:val="ru-RU"/>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98"/>
        <w:gridCol w:w="5298"/>
        <w:gridCol w:w="5198"/>
      </w:tblGrid>
      <w:tr w:rsidRPr="008F7D7B" w:rsidR="00785D99" w:rsidTr="3743DEBC" w14:paraId="54B06627" w14:textId="77777777">
        <w:trPr>
          <w:cantSplit/>
          <w:trHeight w:val="454"/>
          <w:jc w:val="center"/>
        </w:trPr>
        <w:tc>
          <w:tcPr>
            <w:tcW w:w="1656" w:type="pct"/>
            <w:tcMar/>
            <w:vAlign w:val="center"/>
          </w:tcPr>
          <w:p w:rsidRPr="008F7D7B" w:rsidR="00785D99" w:rsidP="004E51E9" w:rsidRDefault="00785D99" w14:paraId="54B06624" w14:textId="77777777">
            <w:pPr>
              <w:autoSpaceDE w:val="0"/>
              <w:autoSpaceDN w:val="0"/>
              <w:adjustRightInd w:val="0"/>
              <w:spacing w:after="0" w:line="240" w:lineRule="auto"/>
              <w:jc w:val="center"/>
              <w:rPr>
                <w:rFonts w:ascii="Times New Roman" w:hAnsi="Times New Roman" w:eastAsia="Times New Roman"/>
                <w:b/>
                <w:bCs/>
                <w:color w:val="000000"/>
                <w:u w:val="single"/>
                <w:lang w:val="ru-RU"/>
              </w:rPr>
            </w:pPr>
            <w:r w:rsidRPr="008F7D7B">
              <w:rPr>
                <w:rFonts w:ascii="Times New Roman" w:hAnsi="Times New Roman" w:eastAsia="Times New Roman"/>
                <w:b/>
                <w:bCs/>
                <w:color w:val="000000"/>
                <w:lang w:val="sr-Cyrl-CS"/>
              </w:rPr>
              <w:t>НАЗИВ УЏБЕНИКА</w:t>
            </w:r>
          </w:p>
        </w:tc>
        <w:tc>
          <w:tcPr>
            <w:tcW w:w="1688" w:type="pct"/>
            <w:tcMar/>
            <w:vAlign w:val="center"/>
          </w:tcPr>
          <w:p w:rsidRPr="008F7D7B" w:rsidR="00785D99" w:rsidP="004E51E9" w:rsidRDefault="00785D99" w14:paraId="54B06625" w14:textId="77777777">
            <w:pPr>
              <w:autoSpaceDE w:val="0"/>
              <w:autoSpaceDN w:val="0"/>
              <w:adjustRightInd w:val="0"/>
              <w:spacing w:after="0" w:line="240" w:lineRule="auto"/>
              <w:jc w:val="center"/>
              <w:rPr>
                <w:rFonts w:ascii="Times New Roman" w:hAnsi="Times New Roman" w:eastAsia="Times New Roman"/>
                <w:b/>
                <w:bCs/>
                <w:color w:val="000000"/>
                <w:u w:val="single"/>
                <w:lang w:val="ru-RU"/>
              </w:rPr>
            </w:pPr>
            <w:r w:rsidRPr="008F7D7B">
              <w:rPr>
                <w:rFonts w:ascii="Times New Roman" w:hAnsi="Times New Roman" w:eastAsia="Times New Roman"/>
                <w:b/>
                <w:bCs/>
                <w:color w:val="000000"/>
                <w:lang w:val="sr-Cyrl-CS"/>
              </w:rPr>
              <w:t>АУТОРИ</w:t>
            </w:r>
          </w:p>
        </w:tc>
        <w:tc>
          <w:tcPr>
            <w:tcW w:w="1656" w:type="pct"/>
            <w:tcMar/>
            <w:vAlign w:val="center"/>
          </w:tcPr>
          <w:p w:rsidRPr="008F7D7B" w:rsidR="00785D99" w:rsidP="004E51E9" w:rsidRDefault="00785D99" w14:paraId="54B06626" w14:textId="77777777">
            <w:pPr>
              <w:autoSpaceDE w:val="0"/>
              <w:autoSpaceDN w:val="0"/>
              <w:adjustRightInd w:val="0"/>
              <w:spacing w:after="0" w:line="240" w:lineRule="auto"/>
              <w:jc w:val="center"/>
              <w:rPr>
                <w:rFonts w:ascii="Times New Roman" w:hAnsi="Times New Roman" w:eastAsia="Times New Roman"/>
                <w:b/>
                <w:bCs/>
                <w:color w:val="000000"/>
                <w:u w:val="single"/>
                <w:lang w:val="ru-RU"/>
              </w:rPr>
            </w:pPr>
            <w:r w:rsidRPr="008F7D7B">
              <w:rPr>
                <w:rFonts w:ascii="Times New Roman" w:hAnsi="Times New Roman" w:eastAsia="Times New Roman"/>
                <w:b/>
                <w:bCs/>
                <w:color w:val="000000"/>
                <w:lang w:val="sr-Cyrl-CS"/>
              </w:rPr>
              <w:t>ИЗДАВАЧ</w:t>
            </w:r>
          </w:p>
        </w:tc>
      </w:tr>
      <w:tr w:rsidRPr="008F7D7B" w:rsidR="003E7A08" w:rsidTr="3743DEBC" w14:paraId="311791AC" w14:textId="77777777">
        <w:trPr>
          <w:cantSplit/>
          <w:trHeight w:val="454"/>
          <w:jc w:val="center"/>
        </w:trPr>
        <w:tc>
          <w:tcPr>
            <w:tcW w:w="1656" w:type="pct"/>
            <w:tcMar/>
            <w:vAlign w:val="center"/>
          </w:tcPr>
          <w:p w:rsidRPr="003E7A08" w:rsidR="003E7A08" w:rsidP="004E51E9" w:rsidRDefault="003E7A08" w14:paraId="311E3A71" w14:textId="336B44B8">
            <w:pPr>
              <w:autoSpaceDE w:val="0"/>
              <w:autoSpaceDN w:val="0"/>
              <w:adjustRightInd w:val="0"/>
              <w:spacing w:after="0" w:line="240" w:lineRule="auto"/>
              <w:jc w:val="center"/>
              <w:rPr>
                <w:rFonts w:ascii="Times New Roman" w:hAnsi="Times New Roman" w:eastAsia="Times New Roman"/>
                <w:color w:val="000000"/>
                <w:sz w:val="24"/>
                <w:szCs w:val="24"/>
                <w:lang w:val="sr-Latn-RS"/>
              </w:rPr>
            </w:pPr>
            <w:r w:rsidRPr="003E7A08">
              <w:rPr>
                <w:rFonts w:ascii="Times New Roman" w:hAnsi="Times New Roman" w:eastAsia="Times New Roman"/>
                <w:color w:val="000000"/>
                <w:sz w:val="24"/>
                <w:szCs w:val="24"/>
                <w:lang w:val="sr-Latn-RS"/>
              </w:rPr>
              <w:t>Textbook of Hyperbaric Medicine</w:t>
            </w:r>
          </w:p>
        </w:tc>
        <w:tc>
          <w:tcPr>
            <w:tcW w:w="1688" w:type="pct"/>
            <w:tcMar/>
            <w:vAlign w:val="center"/>
          </w:tcPr>
          <w:p w:rsidRPr="003E7A08" w:rsidR="003E7A08" w:rsidP="004E51E9" w:rsidRDefault="003E7A08" w14:paraId="6FB4DB09" w14:textId="4CD48DB2">
            <w:pPr>
              <w:autoSpaceDE w:val="0"/>
              <w:autoSpaceDN w:val="0"/>
              <w:adjustRightInd w:val="0"/>
              <w:spacing w:after="0" w:line="240" w:lineRule="auto"/>
              <w:jc w:val="center"/>
              <w:rPr>
                <w:rFonts w:ascii="Times New Roman" w:hAnsi="Times New Roman" w:eastAsia="Times New Roman"/>
                <w:color w:val="000000"/>
                <w:sz w:val="24"/>
                <w:szCs w:val="24"/>
                <w:lang w:val="sr-Latn-RS"/>
              </w:rPr>
            </w:pPr>
            <w:r w:rsidRPr="003E7A08">
              <w:rPr>
                <w:rFonts w:ascii="Times New Roman" w:hAnsi="Times New Roman" w:eastAsia="Times New Roman"/>
                <w:color w:val="000000"/>
                <w:sz w:val="24"/>
                <w:szCs w:val="24"/>
                <w:lang w:val="sr-Latn-RS"/>
              </w:rPr>
              <w:t>Kewal K. Jain</w:t>
            </w:r>
          </w:p>
        </w:tc>
        <w:tc>
          <w:tcPr>
            <w:tcW w:w="1656" w:type="pct"/>
            <w:tcMar/>
            <w:vAlign w:val="center"/>
          </w:tcPr>
          <w:p w:rsidRPr="003E7A08" w:rsidR="003E7A08" w:rsidP="004E51E9" w:rsidRDefault="003E7A08" w14:paraId="0843EE3F" w14:textId="57867339">
            <w:pPr>
              <w:autoSpaceDE w:val="0"/>
              <w:autoSpaceDN w:val="0"/>
              <w:adjustRightInd w:val="0"/>
              <w:spacing w:after="0" w:line="240" w:lineRule="auto"/>
              <w:jc w:val="center"/>
              <w:rPr>
                <w:rFonts w:ascii="Times New Roman" w:hAnsi="Times New Roman" w:eastAsia="Times New Roman"/>
                <w:color w:val="000000"/>
                <w:sz w:val="24"/>
                <w:szCs w:val="24"/>
                <w:lang w:val="sr-Latn-RS"/>
              </w:rPr>
            </w:pPr>
            <w:r w:rsidRPr="003E7A08">
              <w:rPr>
                <w:rFonts w:ascii="Times New Roman" w:hAnsi="Times New Roman" w:eastAsia="Times New Roman"/>
                <w:color w:val="000000"/>
                <w:sz w:val="24"/>
                <w:szCs w:val="24"/>
                <w:lang w:val="sr-Latn-RS"/>
              </w:rPr>
              <w:t>Springer International Publishing AG, 2017</w:t>
            </w:r>
          </w:p>
        </w:tc>
      </w:tr>
      <w:tr w:rsidRPr="008F7D7B" w:rsidR="00785D99" w:rsidTr="3743DEBC" w14:paraId="54B0662B" w14:textId="77777777">
        <w:trPr>
          <w:cantSplit/>
          <w:trHeight w:val="454"/>
          <w:jc w:val="center"/>
        </w:trPr>
        <w:tc>
          <w:tcPr>
            <w:tcW w:w="1656" w:type="pct"/>
            <w:tcMar/>
            <w:vAlign w:val="center"/>
          </w:tcPr>
          <w:p w:rsidRPr="00CB573A" w:rsidR="00785D99" w:rsidP="004F76EE" w:rsidRDefault="00785D99" w14:paraId="54B06628" w14:textId="77777777">
            <w:pPr>
              <w:spacing w:after="0"/>
              <w:jc w:val="center"/>
              <w:rPr>
                <w:rFonts w:ascii="Times New Roman" w:hAnsi="Times New Roman"/>
                <w:sz w:val="24"/>
                <w:szCs w:val="24"/>
                <w:lang w:val="sr-Cyrl-CS"/>
              </w:rPr>
            </w:pPr>
            <w:r w:rsidRPr="00CB573A">
              <w:rPr>
                <w:rFonts w:ascii="Times New Roman" w:hAnsi="Times New Roman"/>
                <w:sz w:val="24"/>
                <w:szCs w:val="24"/>
                <w:lang w:val="ru-RU"/>
              </w:rPr>
              <w:t>МЕДИЦИНСКА ФИЗИОЛОГИЈА (превод</w:t>
            </w:r>
            <w:r w:rsidRPr="008C267D">
              <w:rPr>
                <w:rFonts w:ascii="Times New Roman" w:hAnsi="Times New Roman"/>
                <w:sz w:val="24"/>
                <w:szCs w:val="24"/>
              </w:rPr>
              <w:t xml:space="preserve"> </w:t>
            </w:r>
            <w:r w:rsidRPr="00CB573A">
              <w:rPr>
                <w:rFonts w:ascii="Times New Roman" w:hAnsi="Times New Roman"/>
                <w:sz w:val="24"/>
                <w:szCs w:val="24"/>
                <w:lang w:val="ru-RU"/>
              </w:rPr>
              <w:t>десетог или једанаестог издања)</w:t>
            </w:r>
          </w:p>
        </w:tc>
        <w:tc>
          <w:tcPr>
            <w:tcW w:w="1688" w:type="pct"/>
            <w:tcMar/>
            <w:vAlign w:val="center"/>
          </w:tcPr>
          <w:p w:rsidRPr="00CB573A" w:rsidR="00785D99" w:rsidP="004F76EE" w:rsidRDefault="00785D99" w14:paraId="54B06629" w14:textId="77777777">
            <w:pPr>
              <w:spacing w:after="0"/>
              <w:jc w:val="center"/>
              <w:rPr>
                <w:rFonts w:ascii="Times New Roman" w:hAnsi="Times New Roman"/>
                <w:sz w:val="24"/>
                <w:szCs w:val="24"/>
                <w:lang w:val="ru-RU"/>
              </w:rPr>
            </w:pPr>
            <w:r w:rsidRPr="00CB573A">
              <w:rPr>
                <w:rFonts w:ascii="Times New Roman" w:hAnsi="Times New Roman"/>
                <w:sz w:val="24"/>
                <w:szCs w:val="24"/>
              </w:rPr>
              <w:t>Guyton</w:t>
            </w:r>
            <w:r w:rsidR="004F76EE">
              <w:rPr>
                <w:rFonts w:ascii="Times New Roman" w:hAnsi="Times New Roman"/>
                <w:sz w:val="24"/>
                <w:szCs w:val="24"/>
              </w:rPr>
              <w:t xml:space="preserve"> </w:t>
            </w:r>
            <w:r w:rsidRPr="00CB573A">
              <w:rPr>
                <w:rFonts w:ascii="Times New Roman" w:hAnsi="Times New Roman"/>
                <w:sz w:val="24"/>
                <w:szCs w:val="24"/>
              </w:rPr>
              <w:t>AC</w:t>
            </w:r>
            <w:r w:rsidRPr="00CB573A">
              <w:rPr>
                <w:rFonts w:ascii="Times New Roman" w:hAnsi="Times New Roman"/>
                <w:sz w:val="24"/>
                <w:szCs w:val="24"/>
                <w:lang w:val="ru-RU"/>
              </w:rPr>
              <w:t xml:space="preserve">, </w:t>
            </w:r>
            <w:r w:rsidRPr="00CB573A">
              <w:rPr>
                <w:rFonts w:ascii="Times New Roman" w:hAnsi="Times New Roman"/>
                <w:sz w:val="24"/>
                <w:szCs w:val="24"/>
              </w:rPr>
              <w:t>Hall</w:t>
            </w:r>
            <w:r w:rsidR="004F76EE">
              <w:rPr>
                <w:rFonts w:ascii="Times New Roman" w:hAnsi="Times New Roman"/>
                <w:sz w:val="24"/>
                <w:szCs w:val="24"/>
              </w:rPr>
              <w:t xml:space="preserve"> </w:t>
            </w:r>
            <w:r w:rsidRPr="00CB573A">
              <w:rPr>
                <w:rFonts w:ascii="Times New Roman" w:hAnsi="Times New Roman"/>
                <w:sz w:val="24"/>
                <w:szCs w:val="24"/>
              </w:rPr>
              <w:t>JE</w:t>
            </w:r>
          </w:p>
        </w:tc>
        <w:tc>
          <w:tcPr>
            <w:tcW w:w="1656" w:type="pct"/>
            <w:tcMar/>
            <w:vAlign w:val="center"/>
          </w:tcPr>
          <w:p w:rsidRPr="00CB573A" w:rsidR="00785D99" w:rsidP="004F76EE" w:rsidRDefault="00785D99" w14:paraId="54B0662A" w14:textId="77777777">
            <w:pPr>
              <w:spacing w:after="0"/>
              <w:jc w:val="center"/>
              <w:rPr>
                <w:rFonts w:ascii="Times New Roman" w:hAnsi="Times New Roman"/>
                <w:sz w:val="24"/>
                <w:szCs w:val="24"/>
              </w:rPr>
            </w:pPr>
            <w:r w:rsidRPr="00CB573A">
              <w:rPr>
                <w:rFonts w:ascii="Times New Roman" w:hAnsi="Times New Roman"/>
                <w:sz w:val="24"/>
                <w:szCs w:val="24"/>
                <w:lang w:val="ru-RU"/>
              </w:rPr>
              <w:t xml:space="preserve">Савремена администрација, Београд, </w:t>
            </w:r>
            <w:r w:rsidRPr="00CB573A">
              <w:rPr>
                <w:rFonts w:ascii="Times New Roman" w:hAnsi="Times New Roman"/>
                <w:sz w:val="24"/>
                <w:szCs w:val="24"/>
              </w:rPr>
              <w:t>2003</w:t>
            </w:r>
          </w:p>
        </w:tc>
      </w:tr>
      <w:tr w:rsidRPr="008F7D7B" w:rsidR="00785D99" w:rsidTr="3743DEBC" w14:paraId="54B0662F" w14:textId="77777777">
        <w:trPr>
          <w:cantSplit/>
          <w:trHeight w:val="454"/>
          <w:jc w:val="center"/>
        </w:trPr>
        <w:tc>
          <w:tcPr>
            <w:tcW w:w="1656" w:type="pct"/>
            <w:tcMar/>
            <w:vAlign w:val="center"/>
          </w:tcPr>
          <w:p w:rsidRPr="00CB573A" w:rsidR="00785D99" w:rsidP="004F76EE" w:rsidRDefault="00785D99" w14:paraId="54B0662C" w14:textId="77777777">
            <w:pPr>
              <w:spacing w:after="0"/>
              <w:jc w:val="center"/>
              <w:rPr>
                <w:rFonts w:ascii="Times New Roman" w:hAnsi="Times New Roman"/>
                <w:sz w:val="24"/>
                <w:szCs w:val="24"/>
                <w:lang w:val="sr-Cyrl-CS"/>
              </w:rPr>
            </w:pPr>
            <w:r w:rsidRPr="00CB573A">
              <w:rPr>
                <w:rFonts w:ascii="Times New Roman" w:hAnsi="Times New Roman"/>
                <w:sz w:val="24"/>
                <w:szCs w:val="24"/>
                <w:lang w:val="ru-RU"/>
              </w:rPr>
              <w:t xml:space="preserve">Преглед </w:t>
            </w:r>
            <w:r w:rsidRPr="00CB573A">
              <w:rPr>
                <w:rFonts w:ascii="Times New Roman" w:hAnsi="Times New Roman"/>
                <w:sz w:val="24"/>
                <w:szCs w:val="24"/>
                <w:lang w:val="sr-Cyrl-CS"/>
              </w:rPr>
              <w:t>медицинске физиологије, X</w:t>
            </w:r>
            <w:r w:rsidRPr="00CB573A">
              <w:rPr>
                <w:rFonts w:ascii="Times New Roman" w:hAnsi="Times New Roman"/>
                <w:sz w:val="24"/>
                <w:szCs w:val="24"/>
              </w:rPr>
              <w:t>X</w:t>
            </w:r>
            <w:r w:rsidRPr="00CB573A">
              <w:rPr>
                <w:rFonts w:ascii="Times New Roman" w:hAnsi="Times New Roman"/>
                <w:sz w:val="24"/>
                <w:szCs w:val="24"/>
                <w:lang w:val="sr-Cyrl-CS"/>
              </w:rPr>
              <w:t>IV издање</w:t>
            </w:r>
          </w:p>
        </w:tc>
        <w:tc>
          <w:tcPr>
            <w:tcW w:w="1688" w:type="pct"/>
            <w:tcMar/>
            <w:vAlign w:val="center"/>
          </w:tcPr>
          <w:p w:rsidRPr="000D20BA" w:rsidR="00785D99" w:rsidP="004F76EE" w:rsidRDefault="00785D99" w14:paraId="54B0662D" w14:textId="77777777">
            <w:pPr>
              <w:spacing w:after="0"/>
              <w:jc w:val="center"/>
              <w:rPr>
                <w:rFonts w:ascii="Times New Roman" w:hAnsi="Times New Roman"/>
                <w:sz w:val="24"/>
                <w:szCs w:val="24"/>
                <w:lang w:val="sr-Cyrl-CS"/>
              </w:rPr>
            </w:pPr>
            <w:r w:rsidRPr="00CB573A">
              <w:rPr>
                <w:rFonts w:ascii="Times New Roman" w:hAnsi="Times New Roman"/>
                <w:sz w:val="24"/>
                <w:szCs w:val="24"/>
                <w:lang w:val="en-US"/>
              </w:rPr>
              <w:t>Ganong</w:t>
            </w:r>
            <w:r w:rsidRPr="000D20BA">
              <w:rPr>
                <w:rFonts w:ascii="Times New Roman" w:hAnsi="Times New Roman"/>
                <w:sz w:val="24"/>
                <w:szCs w:val="24"/>
                <w:lang w:val="sr-Cyrl-CS"/>
              </w:rPr>
              <w:t xml:space="preserve"> </w:t>
            </w:r>
            <w:r w:rsidRPr="00CB573A">
              <w:rPr>
                <w:rFonts w:ascii="Times New Roman" w:hAnsi="Times New Roman"/>
                <w:sz w:val="24"/>
                <w:szCs w:val="24"/>
                <w:lang w:val="en-US"/>
              </w:rPr>
              <w:t>William</w:t>
            </w:r>
            <w:r w:rsidRPr="000D20BA">
              <w:rPr>
                <w:rFonts w:ascii="Times New Roman" w:hAnsi="Times New Roman"/>
                <w:sz w:val="24"/>
                <w:szCs w:val="24"/>
                <w:lang w:val="sr-Cyrl-CS"/>
              </w:rPr>
              <w:t>.</w:t>
            </w:r>
            <w:r w:rsidRPr="000D20BA" w:rsidR="000D20BA">
              <w:rPr>
                <w:rFonts w:ascii="Times New Roman" w:hAnsi="Times New Roman"/>
                <w:sz w:val="24"/>
                <w:szCs w:val="24"/>
                <w:lang w:val="sr-Cyrl-CS"/>
              </w:rPr>
              <w:t xml:space="preserve"> Јаковљевић В, главни редактор</w:t>
            </w:r>
          </w:p>
        </w:tc>
        <w:tc>
          <w:tcPr>
            <w:tcW w:w="1656" w:type="pct"/>
            <w:tcMar/>
            <w:vAlign w:val="center"/>
          </w:tcPr>
          <w:p w:rsidRPr="00CB573A" w:rsidR="00785D99" w:rsidP="004F76EE" w:rsidRDefault="00785D99" w14:paraId="54B0662E" w14:textId="77777777">
            <w:pPr>
              <w:spacing w:after="0"/>
              <w:jc w:val="center"/>
              <w:rPr>
                <w:rFonts w:ascii="Times New Roman" w:hAnsi="Times New Roman"/>
                <w:sz w:val="24"/>
                <w:szCs w:val="24"/>
                <w:lang w:val="ru-RU"/>
              </w:rPr>
            </w:pPr>
            <w:r w:rsidRPr="00CB573A">
              <w:rPr>
                <w:rFonts w:ascii="Times New Roman" w:hAnsi="Times New Roman"/>
                <w:sz w:val="24"/>
                <w:szCs w:val="24"/>
                <w:lang w:val="ru-RU"/>
              </w:rPr>
              <w:t>Факултет медицинских наука, Крагујевац</w:t>
            </w:r>
            <w:r w:rsidR="00344018">
              <w:rPr>
                <w:rFonts w:ascii="Times New Roman" w:hAnsi="Times New Roman"/>
                <w:sz w:val="24"/>
                <w:szCs w:val="24"/>
              </w:rPr>
              <w:t>,</w:t>
            </w:r>
            <w:r w:rsidRPr="00CB573A">
              <w:rPr>
                <w:rFonts w:ascii="Times New Roman" w:hAnsi="Times New Roman"/>
                <w:sz w:val="24"/>
                <w:szCs w:val="24"/>
                <w:lang w:val="ru-RU"/>
              </w:rPr>
              <w:t xml:space="preserve"> 2014.</w:t>
            </w:r>
          </w:p>
        </w:tc>
      </w:tr>
      <w:tr w:rsidRPr="008F7D7B" w:rsidR="004F76EE" w:rsidTr="3743DEBC" w14:paraId="54B06633" w14:textId="77777777">
        <w:trPr>
          <w:cantSplit/>
          <w:trHeight w:val="454"/>
          <w:jc w:val="center"/>
        </w:trPr>
        <w:tc>
          <w:tcPr>
            <w:tcW w:w="1656" w:type="pct"/>
            <w:tcMar/>
            <w:vAlign w:val="center"/>
          </w:tcPr>
          <w:p w:rsidRPr="004F76EE" w:rsidR="004F76EE" w:rsidP="3743DEBC" w:rsidRDefault="004F76EE" w14:paraId="54B06630" w14:textId="77777777">
            <w:pPr>
              <w:pStyle w:val="Default"/>
              <w:jc w:val="center"/>
              <w:rPr>
                <w:rFonts w:ascii="Times New Roman" w:hAnsi="Times New Roman" w:cs="Times New Roman"/>
                <w:lang w:val="sr-Latn-CS"/>
              </w:rPr>
            </w:pPr>
            <w:r w:rsidRPr="3743DEBC" w:rsidR="004F76EE">
              <w:rPr>
                <w:rFonts w:ascii="Times New Roman" w:hAnsi="Times New Roman" w:cs="Times New Roman"/>
                <w:lang w:val="sr-Latn-CS"/>
              </w:rPr>
              <w:t>Principles</w:t>
            </w:r>
            <w:r w:rsidRPr="3743DEBC" w:rsidR="004F76EE">
              <w:rPr>
                <w:rFonts w:ascii="Times New Roman" w:hAnsi="Times New Roman" w:cs="Times New Roman"/>
                <w:lang w:val="sr-Latn-CS"/>
              </w:rPr>
              <w:t xml:space="preserve"> </w:t>
            </w:r>
            <w:r w:rsidRPr="3743DEBC" w:rsidR="004F76EE">
              <w:rPr>
                <w:rFonts w:ascii="Times New Roman" w:hAnsi="Times New Roman" w:cs="Times New Roman"/>
                <w:lang w:val="sr-Latn-CS"/>
              </w:rPr>
              <w:t>of</w:t>
            </w:r>
            <w:r w:rsidRPr="3743DEBC" w:rsidR="004F76EE">
              <w:rPr>
                <w:rFonts w:ascii="Times New Roman" w:hAnsi="Times New Roman" w:cs="Times New Roman"/>
                <w:lang w:val="sr-Latn-CS"/>
              </w:rPr>
              <w:t xml:space="preserve"> </w:t>
            </w:r>
            <w:r w:rsidRPr="3743DEBC" w:rsidR="004F76EE">
              <w:rPr>
                <w:rFonts w:ascii="Times New Roman" w:hAnsi="Times New Roman" w:cs="Times New Roman"/>
                <w:lang w:val="sr-Latn-CS"/>
              </w:rPr>
              <w:t>Internal</w:t>
            </w:r>
            <w:r w:rsidRPr="3743DEBC" w:rsidR="004F76EE">
              <w:rPr>
                <w:rFonts w:ascii="Times New Roman" w:hAnsi="Times New Roman" w:cs="Times New Roman"/>
                <w:lang w:val="sr-Latn-CS"/>
              </w:rPr>
              <w:t xml:space="preserve"> Medicine</w:t>
            </w:r>
          </w:p>
        </w:tc>
        <w:tc>
          <w:tcPr>
            <w:tcW w:w="1688" w:type="pct"/>
            <w:tcMar/>
            <w:vAlign w:val="center"/>
          </w:tcPr>
          <w:p w:rsidRPr="004F76EE" w:rsidR="004F76EE" w:rsidP="3743DEBC" w:rsidRDefault="004F76EE" w14:paraId="54B06631" w14:textId="77777777">
            <w:pPr>
              <w:pStyle w:val="Default"/>
              <w:jc w:val="center"/>
              <w:rPr>
                <w:rFonts w:ascii="Times New Roman" w:hAnsi="Times New Roman" w:cs="Times New Roman"/>
                <w:lang w:val="sr-Latn-CS"/>
              </w:rPr>
            </w:pPr>
            <w:r w:rsidRPr="3743DEBC" w:rsidR="004F76EE">
              <w:rPr>
                <w:rFonts w:ascii="Times New Roman" w:hAnsi="Times New Roman" w:cs="Times New Roman"/>
                <w:lang w:val="sr-Latn-CS"/>
              </w:rPr>
              <w:t>Harrison's</w:t>
            </w:r>
          </w:p>
        </w:tc>
        <w:tc>
          <w:tcPr>
            <w:tcW w:w="1656" w:type="pct"/>
            <w:tcMar/>
            <w:vAlign w:val="center"/>
          </w:tcPr>
          <w:p w:rsidRPr="004F76EE" w:rsidR="004F76EE" w:rsidP="3743DEBC" w:rsidRDefault="004F76EE" w14:paraId="54B06632" w14:textId="77777777">
            <w:pPr>
              <w:pStyle w:val="Default"/>
              <w:jc w:val="center"/>
              <w:rPr>
                <w:rFonts w:ascii="Times New Roman" w:hAnsi="Times New Roman" w:cs="Times New Roman"/>
                <w:lang w:val="sr-Latn-CS"/>
              </w:rPr>
            </w:pPr>
            <w:r w:rsidRPr="3743DEBC" w:rsidR="004F76EE">
              <w:rPr>
                <w:rFonts w:ascii="Times New Roman" w:hAnsi="Times New Roman" w:cs="Times New Roman"/>
                <w:lang w:val="sr-Latn-CS"/>
              </w:rPr>
              <w:t>McGraw-Hill</w:t>
            </w:r>
            <w:r w:rsidRPr="3743DEBC" w:rsidR="004F76EE">
              <w:rPr>
                <w:rFonts w:ascii="Times New Roman" w:hAnsi="Times New Roman" w:cs="Times New Roman"/>
                <w:lang w:val="sr-Latn-CS"/>
              </w:rPr>
              <w:t xml:space="preserve"> </w:t>
            </w:r>
            <w:r w:rsidRPr="3743DEBC" w:rsidR="00344018">
              <w:rPr>
                <w:rFonts w:ascii="Times New Roman" w:hAnsi="Times New Roman" w:cs="Times New Roman"/>
                <w:lang w:val="sr-Latn-CS"/>
              </w:rPr>
              <w:t>Education</w:t>
            </w:r>
            <w:r w:rsidRPr="3743DEBC" w:rsidR="00344018">
              <w:rPr>
                <w:rFonts w:ascii="Times New Roman" w:hAnsi="Times New Roman" w:cs="Times New Roman"/>
                <w:lang w:val="sr-Latn-CS"/>
              </w:rPr>
              <w:t xml:space="preserve"> / </w:t>
            </w:r>
            <w:r w:rsidRPr="3743DEBC" w:rsidR="00344018">
              <w:rPr>
                <w:rFonts w:ascii="Times New Roman" w:hAnsi="Times New Roman" w:cs="Times New Roman"/>
                <w:lang w:val="sr-Latn-CS"/>
              </w:rPr>
              <w:t>Medical</w:t>
            </w:r>
            <w:r w:rsidRPr="3743DEBC" w:rsidR="00344018">
              <w:rPr>
                <w:rFonts w:ascii="Times New Roman" w:hAnsi="Times New Roman" w:cs="Times New Roman"/>
                <w:lang w:val="sr-Latn-CS"/>
              </w:rPr>
              <w:t xml:space="preserve">; 19 </w:t>
            </w:r>
            <w:r w:rsidRPr="3743DEBC" w:rsidR="00344018">
              <w:rPr>
                <w:rFonts w:ascii="Times New Roman" w:hAnsi="Times New Roman" w:cs="Times New Roman"/>
                <w:lang w:val="sr-Latn-CS"/>
              </w:rPr>
              <w:t>edition</w:t>
            </w:r>
            <w:r w:rsidRPr="3743DEBC" w:rsidR="00344018">
              <w:rPr>
                <w:rFonts w:ascii="Times New Roman" w:hAnsi="Times New Roman" w:cs="Times New Roman"/>
                <w:lang w:val="sr-Latn-CS"/>
              </w:rPr>
              <w:t xml:space="preserve">, </w:t>
            </w:r>
            <w:r w:rsidRPr="3743DEBC" w:rsidR="004F76EE">
              <w:rPr>
                <w:rFonts w:ascii="Times New Roman" w:hAnsi="Times New Roman" w:cs="Times New Roman"/>
                <w:lang w:val="sr-Latn-CS"/>
              </w:rPr>
              <w:t>2015.</w:t>
            </w:r>
          </w:p>
        </w:tc>
      </w:tr>
      <w:tr w:rsidRPr="008F7D7B" w:rsidR="00344018" w:rsidTr="3743DEBC" w14:paraId="54B06637" w14:textId="77777777">
        <w:trPr>
          <w:cantSplit/>
          <w:trHeight w:val="454"/>
          <w:jc w:val="center"/>
        </w:trPr>
        <w:tc>
          <w:tcPr>
            <w:tcW w:w="1656" w:type="pct"/>
            <w:tcMar/>
            <w:vAlign w:val="center"/>
          </w:tcPr>
          <w:p w:rsidRPr="004F76EE" w:rsidR="00344018" w:rsidP="00B36861" w:rsidRDefault="00344018" w14:paraId="54B06634" w14:textId="77777777">
            <w:pPr>
              <w:pStyle w:val="Default"/>
              <w:jc w:val="center"/>
              <w:rPr>
                <w:rFonts w:ascii="Times New Roman" w:hAnsi="Times New Roman" w:cs="Times New Roman"/>
              </w:rPr>
            </w:pPr>
            <w:proofErr w:type="spellStart"/>
            <w:r w:rsidRPr="00344018">
              <w:rPr>
                <w:rFonts w:ascii="Times New Roman" w:hAnsi="Times New Roman" w:cs="Times New Roman"/>
              </w:rPr>
              <w:t>Hiperbarična</w:t>
            </w:r>
            <w:proofErr w:type="spellEnd"/>
            <w:r w:rsidRPr="00344018">
              <w:rPr>
                <w:rFonts w:ascii="Times New Roman" w:hAnsi="Times New Roman" w:cs="Times New Roman"/>
              </w:rPr>
              <w:t xml:space="preserve"> </w:t>
            </w:r>
            <w:proofErr w:type="spellStart"/>
            <w:r w:rsidRPr="00344018">
              <w:rPr>
                <w:rFonts w:ascii="Times New Roman" w:hAnsi="Times New Roman" w:cs="Times New Roman"/>
              </w:rPr>
              <w:t>i</w:t>
            </w:r>
            <w:proofErr w:type="spellEnd"/>
            <w:r w:rsidRPr="00344018">
              <w:rPr>
                <w:rFonts w:ascii="Times New Roman" w:hAnsi="Times New Roman" w:cs="Times New Roman"/>
              </w:rPr>
              <w:t xml:space="preserve"> </w:t>
            </w:r>
            <w:proofErr w:type="spellStart"/>
            <w:r w:rsidRPr="00344018">
              <w:rPr>
                <w:rFonts w:ascii="Times New Roman" w:hAnsi="Times New Roman" w:cs="Times New Roman"/>
              </w:rPr>
              <w:t>podvodna</w:t>
            </w:r>
            <w:proofErr w:type="spellEnd"/>
            <w:r w:rsidRPr="00344018">
              <w:rPr>
                <w:rFonts w:ascii="Times New Roman" w:hAnsi="Times New Roman" w:cs="Times New Roman"/>
              </w:rPr>
              <w:t xml:space="preserve"> </w:t>
            </w:r>
            <w:proofErr w:type="spellStart"/>
            <w:r w:rsidRPr="00344018">
              <w:rPr>
                <w:rFonts w:ascii="Times New Roman" w:hAnsi="Times New Roman" w:cs="Times New Roman"/>
              </w:rPr>
              <w:t>medicina</w:t>
            </w:r>
            <w:proofErr w:type="spellEnd"/>
          </w:p>
        </w:tc>
        <w:tc>
          <w:tcPr>
            <w:tcW w:w="1688" w:type="pct"/>
            <w:tcMar/>
            <w:vAlign w:val="center"/>
          </w:tcPr>
          <w:p w:rsidRPr="004F76EE" w:rsidR="00344018" w:rsidP="00B36861" w:rsidRDefault="00344018" w14:paraId="54B06635" w14:textId="77777777">
            <w:pPr>
              <w:pStyle w:val="Default"/>
              <w:jc w:val="center"/>
              <w:rPr>
                <w:rFonts w:ascii="Times New Roman" w:hAnsi="Times New Roman" w:cs="Times New Roman"/>
              </w:rPr>
            </w:pPr>
            <w:r>
              <w:rPr>
                <w:rFonts w:ascii="Times New Roman" w:hAnsi="Times New Roman" w:cs="Times New Roman"/>
              </w:rPr>
              <w:t>Živković M</w:t>
            </w:r>
          </w:p>
        </w:tc>
        <w:tc>
          <w:tcPr>
            <w:tcW w:w="1656" w:type="pct"/>
            <w:tcMar/>
            <w:vAlign w:val="center"/>
          </w:tcPr>
          <w:p w:rsidRPr="004F76EE" w:rsidR="00344018" w:rsidP="00B36861" w:rsidRDefault="00344018" w14:paraId="54B06636" w14:textId="77777777">
            <w:pPr>
              <w:pStyle w:val="Default"/>
              <w:jc w:val="center"/>
              <w:rPr>
                <w:rFonts w:ascii="Times New Roman" w:hAnsi="Times New Roman" w:cs="Times New Roman"/>
              </w:rPr>
            </w:pPr>
            <w:r>
              <w:rPr>
                <w:rFonts w:ascii="Times New Roman" w:hAnsi="Times New Roman" w:cs="Times New Roman"/>
              </w:rPr>
              <w:t>Nauka, Beograd, 1998</w:t>
            </w:r>
          </w:p>
        </w:tc>
      </w:tr>
      <w:tr w:rsidRPr="008F7D7B" w:rsidR="00344018" w:rsidTr="3743DEBC" w14:paraId="54B0663B" w14:textId="77777777">
        <w:trPr>
          <w:cantSplit/>
          <w:trHeight w:val="454"/>
          <w:jc w:val="center"/>
        </w:trPr>
        <w:tc>
          <w:tcPr>
            <w:tcW w:w="1656" w:type="pct"/>
            <w:tcMar/>
            <w:vAlign w:val="center"/>
          </w:tcPr>
          <w:p w:rsidRPr="00344018" w:rsidR="00344018" w:rsidP="3743DEBC" w:rsidRDefault="00344018" w14:paraId="54B06638" w14:textId="77777777">
            <w:pPr>
              <w:pStyle w:val="Default"/>
              <w:jc w:val="center"/>
              <w:rPr>
                <w:rFonts w:ascii="Times New Roman" w:hAnsi="Times New Roman" w:cs="Times New Roman"/>
                <w:lang w:val="sr-Latn-CS"/>
              </w:rPr>
            </w:pPr>
            <w:r w:rsidRPr="3743DEBC" w:rsidR="00344018">
              <w:rPr>
                <w:rFonts w:ascii="Times New Roman" w:hAnsi="Times New Roman" w:cs="Times New Roman"/>
                <w:lang w:val="sr-Latn-CS"/>
              </w:rPr>
              <w:t>P</w:t>
            </w:r>
            <w:r w:rsidRPr="3743DEBC" w:rsidR="00344018">
              <w:rPr>
                <w:rFonts w:ascii="Times New Roman" w:hAnsi="Times New Roman" w:cs="Times New Roman"/>
                <w:lang w:val="sr-Latn-CS"/>
              </w:rPr>
              <w:t>riručnik</w:t>
            </w:r>
            <w:r w:rsidRPr="3743DEBC" w:rsidR="00344018">
              <w:rPr>
                <w:rFonts w:ascii="Times New Roman" w:hAnsi="Times New Roman" w:cs="Times New Roman"/>
                <w:lang w:val="sr-Latn-CS"/>
              </w:rPr>
              <w:t xml:space="preserve"> </w:t>
            </w:r>
            <w:r w:rsidRPr="3743DEBC" w:rsidR="00344018">
              <w:rPr>
                <w:rFonts w:ascii="Times New Roman" w:hAnsi="Times New Roman" w:cs="Times New Roman"/>
                <w:lang w:val="sr-Latn-CS"/>
              </w:rPr>
              <w:t>iz</w:t>
            </w:r>
            <w:r w:rsidRPr="3743DEBC" w:rsidR="00344018">
              <w:rPr>
                <w:rFonts w:ascii="Times New Roman" w:hAnsi="Times New Roman" w:cs="Times New Roman"/>
                <w:lang w:val="sr-Latn-CS"/>
              </w:rPr>
              <w:t xml:space="preserve"> </w:t>
            </w:r>
            <w:r w:rsidRPr="3743DEBC" w:rsidR="00344018">
              <w:rPr>
                <w:rFonts w:ascii="Times New Roman" w:hAnsi="Times New Roman" w:cs="Times New Roman"/>
                <w:lang w:val="sr-Latn-CS"/>
              </w:rPr>
              <w:t>hiperbarične</w:t>
            </w:r>
            <w:r w:rsidRPr="3743DEBC" w:rsidR="00344018">
              <w:rPr>
                <w:rFonts w:ascii="Times New Roman" w:hAnsi="Times New Roman" w:cs="Times New Roman"/>
                <w:lang w:val="sr-Latn-CS"/>
              </w:rPr>
              <w:t xml:space="preserve"> medicine</w:t>
            </w:r>
          </w:p>
        </w:tc>
        <w:tc>
          <w:tcPr>
            <w:tcW w:w="1688" w:type="pct"/>
            <w:tcMar/>
            <w:vAlign w:val="center"/>
          </w:tcPr>
          <w:p w:rsidR="00344018" w:rsidP="00B36861" w:rsidRDefault="00344018" w14:paraId="54B06639" w14:textId="77777777">
            <w:pPr>
              <w:pStyle w:val="Default"/>
              <w:jc w:val="center"/>
              <w:rPr>
                <w:rFonts w:ascii="Times New Roman" w:hAnsi="Times New Roman" w:cs="Times New Roman"/>
              </w:rPr>
            </w:pPr>
            <w:r>
              <w:rPr>
                <w:rFonts w:ascii="Times New Roman" w:hAnsi="Times New Roman" w:cs="Times New Roman"/>
              </w:rPr>
              <w:t>Živković M</w:t>
            </w:r>
          </w:p>
        </w:tc>
        <w:tc>
          <w:tcPr>
            <w:tcW w:w="1656" w:type="pct"/>
            <w:tcMar/>
            <w:vAlign w:val="center"/>
          </w:tcPr>
          <w:p w:rsidR="00344018" w:rsidP="3743DEBC" w:rsidRDefault="00344018" w14:paraId="54B0663A" w14:textId="77777777">
            <w:pPr>
              <w:pStyle w:val="Default"/>
              <w:jc w:val="center"/>
              <w:rPr>
                <w:rFonts w:ascii="Times New Roman" w:hAnsi="Times New Roman" w:cs="Times New Roman"/>
                <w:lang w:val="sr-Latn-CS"/>
              </w:rPr>
            </w:pPr>
            <w:r w:rsidRPr="3743DEBC" w:rsidR="00344018">
              <w:rPr>
                <w:rFonts w:ascii="Times New Roman" w:hAnsi="Times New Roman" w:cs="Times New Roman"/>
                <w:lang w:val="sr-Latn-CS"/>
              </w:rPr>
              <w:t xml:space="preserve">Srpska </w:t>
            </w:r>
            <w:r w:rsidRPr="3743DEBC" w:rsidR="00344018">
              <w:rPr>
                <w:rFonts w:ascii="Times New Roman" w:hAnsi="Times New Roman" w:cs="Times New Roman"/>
                <w:lang w:val="sr-Latn-CS"/>
              </w:rPr>
              <w:t>zdravstvena</w:t>
            </w:r>
            <w:r w:rsidRPr="3743DEBC" w:rsidR="00344018">
              <w:rPr>
                <w:rFonts w:ascii="Times New Roman" w:hAnsi="Times New Roman" w:cs="Times New Roman"/>
                <w:lang w:val="sr-Latn-CS"/>
              </w:rPr>
              <w:t xml:space="preserve"> </w:t>
            </w:r>
            <w:r w:rsidRPr="3743DEBC" w:rsidR="00344018">
              <w:rPr>
                <w:rFonts w:ascii="Times New Roman" w:hAnsi="Times New Roman" w:cs="Times New Roman"/>
                <w:lang w:val="sr-Latn-CS"/>
              </w:rPr>
              <w:t>organizacija</w:t>
            </w:r>
            <w:r w:rsidRPr="3743DEBC" w:rsidR="00344018">
              <w:rPr>
                <w:rFonts w:ascii="Times New Roman" w:hAnsi="Times New Roman" w:cs="Times New Roman"/>
                <w:lang w:val="sr-Latn-CS"/>
              </w:rPr>
              <w:t xml:space="preserve">, </w:t>
            </w:r>
            <w:r w:rsidRPr="3743DEBC" w:rsidR="00344018">
              <w:rPr>
                <w:rFonts w:ascii="Times New Roman" w:hAnsi="Times New Roman" w:cs="Times New Roman"/>
                <w:lang w:val="sr-Latn-CS"/>
              </w:rPr>
              <w:t>Draslar</w:t>
            </w:r>
            <w:r w:rsidRPr="3743DEBC" w:rsidR="00344018">
              <w:rPr>
                <w:rFonts w:ascii="Times New Roman" w:hAnsi="Times New Roman" w:cs="Times New Roman"/>
                <w:lang w:val="sr-Latn-CS"/>
              </w:rPr>
              <w:t xml:space="preserve"> partner, Beograd 2010.</w:t>
            </w:r>
          </w:p>
        </w:tc>
      </w:tr>
      <w:tr w:rsidRPr="008F7D7B" w:rsidR="004F76EE" w:rsidTr="3743DEBC" w14:paraId="54B0663F" w14:textId="77777777">
        <w:trPr>
          <w:cantSplit/>
          <w:trHeight w:val="454"/>
          <w:jc w:val="center"/>
        </w:trPr>
        <w:tc>
          <w:tcPr>
            <w:tcW w:w="1656" w:type="pct"/>
            <w:tcMar/>
            <w:vAlign w:val="center"/>
          </w:tcPr>
          <w:p w:rsidRPr="004F76EE" w:rsidR="004F76EE" w:rsidP="004F76EE" w:rsidRDefault="004F76EE" w14:paraId="54B0663C" w14:textId="77777777">
            <w:pPr>
              <w:pStyle w:val="Default"/>
              <w:jc w:val="center"/>
              <w:rPr>
                <w:rFonts w:ascii="Times New Roman" w:hAnsi="Times New Roman" w:cs="Times New Roman"/>
              </w:rPr>
            </w:pPr>
            <w:proofErr w:type="spellStart"/>
            <w:r w:rsidRPr="004F76EE">
              <w:rPr>
                <w:rFonts w:ascii="Times New Roman" w:hAnsi="Times New Roman" w:cs="Times New Roman"/>
              </w:rPr>
              <w:t>Priručnik</w:t>
            </w:r>
            <w:proofErr w:type="spellEnd"/>
            <w:r w:rsidRPr="004F76EE">
              <w:rPr>
                <w:rFonts w:ascii="Times New Roman" w:hAnsi="Times New Roman" w:cs="Times New Roman"/>
              </w:rPr>
              <w:t xml:space="preserve"> </w:t>
            </w:r>
            <w:proofErr w:type="spellStart"/>
            <w:r w:rsidRPr="004F76EE">
              <w:rPr>
                <w:rFonts w:ascii="Times New Roman" w:hAnsi="Times New Roman" w:cs="Times New Roman"/>
              </w:rPr>
              <w:t>iz</w:t>
            </w:r>
            <w:proofErr w:type="spellEnd"/>
            <w:r w:rsidRPr="004F76EE">
              <w:rPr>
                <w:rFonts w:ascii="Times New Roman" w:hAnsi="Times New Roman" w:cs="Times New Roman"/>
              </w:rPr>
              <w:t xml:space="preserve"> </w:t>
            </w:r>
            <w:proofErr w:type="spellStart"/>
            <w:r w:rsidRPr="004F76EE">
              <w:rPr>
                <w:rFonts w:ascii="Times New Roman" w:hAnsi="Times New Roman" w:cs="Times New Roman"/>
              </w:rPr>
              <w:t>podvodne</w:t>
            </w:r>
            <w:proofErr w:type="spellEnd"/>
            <w:r w:rsidRPr="004F76EE">
              <w:rPr>
                <w:rFonts w:ascii="Times New Roman" w:hAnsi="Times New Roman" w:cs="Times New Roman"/>
              </w:rPr>
              <w:t xml:space="preserve"> medicine</w:t>
            </w:r>
          </w:p>
        </w:tc>
        <w:tc>
          <w:tcPr>
            <w:tcW w:w="1688" w:type="pct"/>
            <w:tcMar/>
            <w:vAlign w:val="center"/>
          </w:tcPr>
          <w:p w:rsidRPr="004F76EE" w:rsidR="004F76EE" w:rsidP="004F76EE" w:rsidRDefault="004F76EE" w14:paraId="54B0663D" w14:textId="77777777">
            <w:pPr>
              <w:pStyle w:val="Default"/>
              <w:jc w:val="center"/>
              <w:rPr>
                <w:rFonts w:ascii="Times New Roman" w:hAnsi="Times New Roman" w:cs="Times New Roman"/>
              </w:rPr>
            </w:pPr>
            <w:r>
              <w:rPr>
                <w:rFonts w:ascii="Times New Roman" w:hAnsi="Times New Roman" w:cs="Times New Roman"/>
              </w:rPr>
              <w:t>Živković M</w:t>
            </w:r>
          </w:p>
        </w:tc>
        <w:tc>
          <w:tcPr>
            <w:tcW w:w="1656" w:type="pct"/>
            <w:tcMar/>
            <w:vAlign w:val="center"/>
          </w:tcPr>
          <w:p w:rsidRPr="004F76EE" w:rsidR="004F76EE" w:rsidP="004F76EE" w:rsidRDefault="00344018" w14:paraId="54B0663E" w14:textId="77777777">
            <w:pPr>
              <w:pStyle w:val="Default"/>
              <w:jc w:val="center"/>
              <w:rPr>
                <w:rFonts w:ascii="Times New Roman" w:hAnsi="Times New Roman" w:cs="Times New Roman"/>
              </w:rPr>
            </w:pPr>
            <w:r w:rsidRPr="00344018">
              <w:rPr>
                <w:rFonts w:ascii="Times New Roman" w:hAnsi="Times New Roman" w:cs="Times New Roman"/>
              </w:rPr>
              <w:t xml:space="preserve">Srpska </w:t>
            </w:r>
            <w:proofErr w:type="spellStart"/>
            <w:r w:rsidRPr="00344018">
              <w:rPr>
                <w:rFonts w:ascii="Times New Roman" w:hAnsi="Times New Roman" w:cs="Times New Roman"/>
              </w:rPr>
              <w:t>zdravstvena</w:t>
            </w:r>
            <w:proofErr w:type="spellEnd"/>
            <w:r w:rsidRPr="00344018">
              <w:rPr>
                <w:rFonts w:ascii="Times New Roman" w:hAnsi="Times New Roman" w:cs="Times New Roman"/>
              </w:rPr>
              <w:t xml:space="preserve"> </w:t>
            </w:r>
            <w:proofErr w:type="spellStart"/>
            <w:r w:rsidRPr="00344018">
              <w:rPr>
                <w:rFonts w:ascii="Times New Roman" w:hAnsi="Times New Roman" w:cs="Times New Roman"/>
              </w:rPr>
              <w:t>organizacija</w:t>
            </w:r>
            <w:proofErr w:type="spellEnd"/>
            <w:r w:rsidRPr="00344018">
              <w:rPr>
                <w:rFonts w:ascii="Times New Roman" w:hAnsi="Times New Roman" w:cs="Times New Roman"/>
              </w:rPr>
              <w:t>, Beograd 2012.</w:t>
            </w:r>
          </w:p>
        </w:tc>
      </w:tr>
    </w:tbl>
    <w:p w:rsidRPr="008F7D7B" w:rsidR="00785D99" w:rsidP="00785D99" w:rsidRDefault="00785D99" w14:paraId="54B06640" w14:textId="77777777">
      <w:pPr>
        <w:spacing w:after="0"/>
        <w:jc w:val="both"/>
        <w:rPr>
          <w:rFonts w:ascii="Times New Roman" w:hAnsi="Times New Roman" w:eastAsia="Times New Roman"/>
          <w:bCs/>
          <w:sz w:val="20"/>
          <w:szCs w:val="20"/>
          <w:lang w:val="ru-RU"/>
        </w:rPr>
      </w:pPr>
    </w:p>
    <w:p w:rsidRPr="008F7D7B" w:rsidR="00785D99" w:rsidP="00785D99" w:rsidRDefault="00785D99" w14:paraId="54B06641" w14:textId="77777777">
      <w:pPr>
        <w:spacing w:after="0"/>
        <w:jc w:val="center"/>
        <w:rPr>
          <w:rFonts w:ascii="Times New Roman" w:hAnsi="Times New Roman" w:eastAsia="Times New Roman"/>
          <w:bCs/>
          <w:sz w:val="20"/>
          <w:szCs w:val="20"/>
          <w:lang w:val="ru-RU"/>
        </w:rPr>
      </w:pPr>
      <w:r w:rsidRPr="008F7D7B">
        <w:rPr>
          <w:rFonts w:ascii="Times New Roman" w:hAnsi="Times New Roman" w:eastAsia="Times New Roman"/>
          <w:bCs/>
          <w:sz w:val="20"/>
          <w:szCs w:val="20"/>
          <w:lang w:val="ru-RU"/>
        </w:rPr>
        <w:t>*Изводи предавања биће доступни на званичној интернет страници Факултета медицинских наука, Универзитета у Крагујевцу</w:t>
      </w:r>
    </w:p>
    <w:p w:rsidR="00785D99" w:rsidP="00646511" w:rsidRDefault="00785D99" w14:paraId="54B06642" w14:textId="77777777">
      <w:pPr>
        <w:pStyle w:val="ListParagraph"/>
        <w:spacing w:after="0"/>
        <w:ind w:left="0"/>
        <w:jc w:val="both"/>
        <w:rPr>
          <w:rFonts w:ascii="Times New Roman" w:hAnsi="Times New Roman" w:eastAsia="Times New Roman"/>
          <w:bCs/>
          <w:sz w:val="20"/>
          <w:szCs w:val="20"/>
          <w:lang w:val="ru-RU"/>
        </w:rPr>
        <w:sectPr w:rsidR="00785D99" w:rsidSect="00785D99">
          <w:pgSz w:w="16838" w:h="11906" w:orient="landscape" w:code="9"/>
          <w:pgMar w:top="567" w:right="567" w:bottom="1418" w:left="567" w:header="510" w:footer="510" w:gutter="0"/>
          <w:pgNumType w:start="1"/>
          <w:cols w:space="708"/>
          <w:docGrid w:linePitch="360"/>
        </w:sectPr>
      </w:pPr>
    </w:p>
    <w:p w:rsidRPr="00C14F83" w:rsidR="00D86519" w:rsidP="00646511" w:rsidRDefault="00D86519" w14:paraId="54B06643" w14:textId="77777777">
      <w:pPr>
        <w:pStyle w:val="ListParagraph"/>
        <w:spacing w:after="0"/>
        <w:ind w:left="0"/>
        <w:jc w:val="both"/>
        <w:rPr>
          <w:rFonts w:ascii="Times New Roman" w:hAnsi="Times New Roman"/>
          <w:b/>
          <w:sz w:val="24"/>
          <w:szCs w:val="24"/>
        </w:rPr>
      </w:pPr>
      <w:r w:rsidRPr="00C14F83">
        <w:rPr>
          <w:rFonts w:ascii="Times New Roman" w:hAnsi="Times New Roman"/>
          <w:b/>
          <w:sz w:val="24"/>
          <w:szCs w:val="24"/>
        </w:rPr>
        <w:t xml:space="preserve">Трајање </w:t>
      </w:r>
      <w:r w:rsidR="007C5636">
        <w:rPr>
          <w:rFonts w:ascii="Times New Roman" w:hAnsi="Times New Roman"/>
          <w:b/>
          <w:sz w:val="24"/>
          <w:szCs w:val="24"/>
        </w:rPr>
        <w:t xml:space="preserve">уже </w:t>
      </w:r>
      <w:r w:rsidRPr="00C14F83">
        <w:rPr>
          <w:rFonts w:ascii="Times New Roman" w:hAnsi="Times New Roman"/>
          <w:b/>
          <w:sz w:val="24"/>
          <w:szCs w:val="24"/>
        </w:rPr>
        <w:t xml:space="preserve">специјализације: </w:t>
      </w:r>
      <w:r w:rsidR="007C5636">
        <w:rPr>
          <w:rFonts w:ascii="Times New Roman" w:hAnsi="Times New Roman"/>
          <w:b/>
          <w:sz w:val="24"/>
          <w:szCs w:val="24"/>
        </w:rPr>
        <w:t>12</w:t>
      </w:r>
      <w:r w:rsidRPr="00C14F83">
        <w:rPr>
          <w:rFonts w:ascii="Times New Roman" w:hAnsi="Times New Roman"/>
          <w:b/>
          <w:sz w:val="24"/>
          <w:szCs w:val="24"/>
        </w:rPr>
        <w:t xml:space="preserve"> месеци</w:t>
      </w:r>
    </w:p>
    <w:p w:rsidR="00D86519" w:rsidP="00646511" w:rsidRDefault="00D86519" w14:paraId="54B06644" w14:textId="77777777">
      <w:pPr>
        <w:spacing w:after="0"/>
        <w:jc w:val="both"/>
        <w:rPr>
          <w:rFonts w:ascii="Times New Roman" w:hAnsi="Times New Roman"/>
          <w:sz w:val="24"/>
          <w:szCs w:val="24"/>
        </w:rPr>
      </w:pPr>
      <w:r w:rsidRPr="002925A1">
        <w:rPr>
          <w:rFonts w:ascii="Times New Roman" w:hAnsi="Times New Roman"/>
          <w:b/>
          <w:sz w:val="24"/>
          <w:szCs w:val="24"/>
        </w:rPr>
        <w:t>Сврха:</w:t>
      </w:r>
      <w:r>
        <w:rPr>
          <w:rFonts w:ascii="Times New Roman" w:hAnsi="Times New Roman"/>
          <w:sz w:val="24"/>
          <w:szCs w:val="24"/>
        </w:rPr>
        <w:t xml:space="preserve"> сврха </w:t>
      </w:r>
      <w:r w:rsidRPr="007C5636" w:rsidR="007C5636">
        <w:rPr>
          <w:rFonts w:ascii="Times New Roman" w:hAnsi="Times New Roman"/>
          <w:sz w:val="24"/>
          <w:szCs w:val="24"/>
        </w:rPr>
        <w:t xml:space="preserve">уже специјализације из области </w:t>
      </w:r>
      <w:r w:rsidR="007C5636">
        <w:rPr>
          <w:rFonts w:ascii="Times New Roman" w:hAnsi="Times New Roman"/>
          <w:sz w:val="24"/>
          <w:szCs w:val="24"/>
        </w:rPr>
        <w:t>баро</w:t>
      </w:r>
      <w:r w:rsidR="005E56E0">
        <w:rPr>
          <w:rFonts w:ascii="Times New Roman" w:hAnsi="Times New Roman"/>
          <w:sz w:val="24"/>
          <w:szCs w:val="24"/>
        </w:rPr>
        <w:t>медицине</w:t>
      </w:r>
      <w:r>
        <w:rPr>
          <w:rFonts w:ascii="Times New Roman" w:hAnsi="Times New Roman"/>
          <w:sz w:val="24"/>
          <w:szCs w:val="24"/>
        </w:rPr>
        <w:t xml:space="preserve"> је </w:t>
      </w:r>
      <w:r w:rsidR="005E56E0">
        <w:rPr>
          <w:rFonts w:ascii="Times New Roman" w:hAnsi="Times New Roman"/>
          <w:sz w:val="24"/>
          <w:szCs w:val="24"/>
        </w:rPr>
        <w:t>стицање знања и вештина доктор</w:t>
      </w:r>
      <w:r w:rsidR="00CD63C1">
        <w:rPr>
          <w:rFonts w:ascii="Times New Roman" w:hAnsi="Times New Roman"/>
          <w:sz w:val="24"/>
          <w:szCs w:val="24"/>
        </w:rPr>
        <w:t>и</w:t>
      </w:r>
      <w:r w:rsidR="005E56E0">
        <w:rPr>
          <w:rFonts w:ascii="Times New Roman" w:hAnsi="Times New Roman"/>
          <w:sz w:val="24"/>
          <w:szCs w:val="24"/>
        </w:rPr>
        <w:t xml:space="preserve">ма медицине </w:t>
      </w:r>
      <w:r w:rsidR="00504398">
        <w:rPr>
          <w:rFonts w:ascii="Times New Roman" w:hAnsi="Times New Roman"/>
          <w:sz w:val="24"/>
          <w:szCs w:val="24"/>
        </w:rPr>
        <w:t xml:space="preserve">из области ваздухопловне, подводне и хипербаричне медицине а </w:t>
      </w:r>
      <w:r w:rsidR="005E56E0">
        <w:rPr>
          <w:rFonts w:ascii="Times New Roman" w:hAnsi="Times New Roman"/>
          <w:sz w:val="24"/>
          <w:szCs w:val="24"/>
        </w:rPr>
        <w:t xml:space="preserve">који би у свом будућем раду били </w:t>
      </w:r>
      <w:r>
        <w:rPr>
          <w:rFonts w:ascii="Times New Roman" w:hAnsi="Times New Roman"/>
          <w:sz w:val="24"/>
          <w:szCs w:val="24"/>
        </w:rPr>
        <w:t xml:space="preserve">усмерени </w:t>
      </w:r>
      <w:r w:rsidR="00504398">
        <w:rPr>
          <w:rFonts w:ascii="Times New Roman" w:hAnsi="Times New Roman"/>
          <w:sz w:val="24"/>
          <w:szCs w:val="24"/>
        </w:rPr>
        <w:t xml:space="preserve">нарочито </w:t>
      </w:r>
      <w:r>
        <w:rPr>
          <w:rFonts w:ascii="Times New Roman" w:hAnsi="Times New Roman"/>
          <w:sz w:val="24"/>
          <w:szCs w:val="24"/>
        </w:rPr>
        <w:t xml:space="preserve">на </w:t>
      </w:r>
      <w:r w:rsidR="007C5636">
        <w:rPr>
          <w:rFonts w:ascii="Times New Roman" w:hAnsi="Times New Roman"/>
          <w:sz w:val="24"/>
          <w:szCs w:val="24"/>
        </w:rPr>
        <w:t xml:space="preserve">примену хипербаричне оксигенације у терапијске сврхе </w:t>
      </w:r>
      <w:r w:rsidR="007C5636">
        <w:rPr>
          <w:rFonts w:ascii="Times New Roman" w:hAnsi="Times New Roman"/>
          <w:sz w:val="24"/>
          <w:szCs w:val="24"/>
          <w:lang w:val="sr-Cyrl-CS"/>
        </w:rPr>
        <w:t>свих индикованих патофизиолошких ентитета</w:t>
      </w:r>
      <w:r>
        <w:rPr>
          <w:rFonts w:ascii="Times New Roman" w:hAnsi="Times New Roman"/>
          <w:sz w:val="24"/>
          <w:szCs w:val="24"/>
        </w:rPr>
        <w:t>.</w:t>
      </w:r>
    </w:p>
    <w:p w:rsidR="00D86519" w:rsidP="00646511" w:rsidRDefault="00302EBD" w14:paraId="54B06645" w14:textId="77777777">
      <w:pPr>
        <w:spacing w:after="0"/>
        <w:jc w:val="both"/>
        <w:rPr>
          <w:rFonts w:ascii="Times New Roman" w:hAnsi="Times New Roman"/>
          <w:sz w:val="24"/>
          <w:szCs w:val="24"/>
        </w:rPr>
      </w:pPr>
      <w:r w:rsidRPr="002925A1">
        <w:rPr>
          <w:rFonts w:ascii="Times New Roman" w:hAnsi="Times New Roman"/>
          <w:b/>
          <w:sz w:val="24"/>
          <w:szCs w:val="24"/>
        </w:rPr>
        <w:t>Циљ:</w:t>
      </w:r>
      <w:r>
        <w:rPr>
          <w:rFonts w:ascii="Times New Roman" w:hAnsi="Times New Roman"/>
          <w:sz w:val="24"/>
          <w:szCs w:val="24"/>
        </w:rPr>
        <w:t xml:space="preserve"> унапређење теоријског и практичног знања</w:t>
      </w:r>
      <w:r w:rsidR="0015475E">
        <w:rPr>
          <w:rFonts w:ascii="Times New Roman" w:hAnsi="Times New Roman"/>
          <w:sz w:val="24"/>
          <w:szCs w:val="24"/>
        </w:rPr>
        <w:t xml:space="preserve"> из области баромедицине за потребе превенције</w:t>
      </w:r>
      <w:r>
        <w:rPr>
          <w:rFonts w:ascii="Times New Roman" w:hAnsi="Times New Roman"/>
          <w:sz w:val="24"/>
          <w:szCs w:val="24"/>
        </w:rPr>
        <w:t xml:space="preserve"> и </w:t>
      </w:r>
      <w:r w:rsidR="0015475E">
        <w:rPr>
          <w:rFonts w:ascii="Times New Roman" w:hAnsi="Times New Roman"/>
          <w:sz w:val="24"/>
          <w:szCs w:val="24"/>
        </w:rPr>
        <w:t>терапије</w:t>
      </w:r>
      <w:r>
        <w:rPr>
          <w:rFonts w:ascii="Times New Roman" w:hAnsi="Times New Roman"/>
          <w:sz w:val="24"/>
          <w:szCs w:val="24"/>
        </w:rPr>
        <w:t xml:space="preserve"> </w:t>
      </w:r>
      <w:r w:rsidR="005E56E0">
        <w:rPr>
          <w:rFonts w:ascii="Times New Roman" w:hAnsi="Times New Roman"/>
          <w:sz w:val="24"/>
          <w:szCs w:val="24"/>
          <w:lang w:val="sr-Cyrl-CS"/>
        </w:rPr>
        <w:t>свих могућих физиолошк</w:t>
      </w:r>
      <w:r w:rsidR="0015475E">
        <w:rPr>
          <w:rFonts w:ascii="Times New Roman" w:hAnsi="Times New Roman"/>
          <w:sz w:val="24"/>
          <w:szCs w:val="24"/>
          <w:lang w:val="sr-Cyrl-CS"/>
        </w:rPr>
        <w:t>их и патофизиолошких стања</w:t>
      </w:r>
      <w:r>
        <w:rPr>
          <w:rFonts w:ascii="Times New Roman" w:hAnsi="Times New Roman"/>
          <w:sz w:val="24"/>
          <w:szCs w:val="24"/>
        </w:rPr>
        <w:t>.</w:t>
      </w:r>
    </w:p>
    <w:p w:rsidRPr="0015475E" w:rsidR="00107626" w:rsidP="00646511" w:rsidRDefault="00302EBD" w14:paraId="54B06646" w14:textId="77777777">
      <w:pPr>
        <w:spacing w:after="0"/>
        <w:jc w:val="both"/>
        <w:rPr>
          <w:rFonts w:ascii="Times New Roman" w:hAnsi="Times New Roman"/>
          <w:sz w:val="24"/>
          <w:szCs w:val="24"/>
        </w:rPr>
      </w:pPr>
      <w:r w:rsidRPr="002925A1">
        <w:rPr>
          <w:rFonts w:ascii="Times New Roman" w:hAnsi="Times New Roman"/>
          <w:b/>
          <w:sz w:val="24"/>
          <w:szCs w:val="24"/>
        </w:rPr>
        <w:t>Потреба:</w:t>
      </w:r>
      <w:r>
        <w:rPr>
          <w:rFonts w:ascii="Times New Roman" w:hAnsi="Times New Roman"/>
          <w:sz w:val="24"/>
          <w:szCs w:val="24"/>
        </w:rPr>
        <w:t xml:space="preserve"> потреба за оваквим оспособљавањем лекара настала је као последица </w:t>
      </w:r>
      <w:r w:rsidR="005E56E0">
        <w:rPr>
          <w:rFonts w:ascii="Times New Roman" w:hAnsi="Times New Roman"/>
          <w:sz w:val="24"/>
          <w:szCs w:val="24"/>
        </w:rPr>
        <w:t>потребе за систематским п</w:t>
      </w:r>
      <w:r w:rsidR="0015475E">
        <w:rPr>
          <w:rFonts w:ascii="Times New Roman" w:hAnsi="Times New Roman"/>
          <w:sz w:val="24"/>
          <w:szCs w:val="24"/>
        </w:rPr>
        <w:t>риступом у овој области, која до</w:t>
      </w:r>
      <w:r w:rsidR="005E56E0">
        <w:rPr>
          <w:rFonts w:ascii="Times New Roman" w:hAnsi="Times New Roman"/>
          <w:sz w:val="24"/>
          <w:szCs w:val="24"/>
        </w:rPr>
        <w:t xml:space="preserve"> сада није била присутна у значајној мери </w:t>
      </w:r>
      <w:r>
        <w:rPr>
          <w:rFonts w:ascii="Times New Roman" w:hAnsi="Times New Roman"/>
          <w:sz w:val="24"/>
          <w:szCs w:val="24"/>
        </w:rPr>
        <w:t>с једне стране, напретка научне мисли</w:t>
      </w:r>
      <w:r w:rsidR="0015475E">
        <w:rPr>
          <w:rFonts w:ascii="Times New Roman" w:hAnsi="Times New Roman"/>
          <w:sz w:val="24"/>
          <w:szCs w:val="24"/>
        </w:rPr>
        <w:t xml:space="preserve"> из ове области с друге стране и пре свега </w:t>
      </w:r>
      <w:r>
        <w:rPr>
          <w:rFonts w:ascii="Times New Roman" w:hAnsi="Times New Roman"/>
          <w:sz w:val="24"/>
          <w:szCs w:val="24"/>
        </w:rPr>
        <w:t xml:space="preserve">брзог техничког </w:t>
      </w:r>
      <w:r w:rsidR="0015475E">
        <w:rPr>
          <w:rFonts w:ascii="Times New Roman" w:hAnsi="Times New Roman"/>
          <w:sz w:val="24"/>
          <w:szCs w:val="24"/>
        </w:rPr>
        <w:t>и технолошког развоја хипербаричних комора односно све шире примене хипербаричне оксигенације у различитим физиолошким и патофизиолошким стањима</w:t>
      </w:r>
    </w:p>
    <w:p w:rsidR="00302EBD" w:rsidP="00646511" w:rsidRDefault="00302EBD" w14:paraId="54B06647" w14:textId="77777777">
      <w:pPr>
        <w:spacing w:after="0"/>
        <w:jc w:val="both"/>
        <w:rPr>
          <w:rFonts w:ascii="Times New Roman" w:hAnsi="Times New Roman"/>
          <w:sz w:val="24"/>
          <w:szCs w:val="24"/>
        </w:rPr>
      </w:pPr>
      <w:r w:rsidRPr="002925A1">
        <w:rPr>
          <w:rFonts w:ascii="Times New Roman" w:hAnsi="Times New Roman"/>
          <w:b/>
          <w:sz w:val="24"/>
          <w:szCs w:val="24"/>
        </w:rPr>
        <w:t>Садржај:</w:t>
      </w:r>
      <w:r>
        <w:rPr>
          <w:rFonts w:ascii="Times New Roman" w:hAnsi="Times New Roman"/>
          <w:sz w:val="24"/>
          <w:szCs w:val="24"/>
        </w:rPr>
        <w:t xml:space="preserve"> програм </w:t>
      </w:r>
      <w:r w:rsidR="00AB5AB1">
        <w:rPr>
          <w:rFonts w:ascii="Times New Roman" w:hAnsi="Times New Roman"/>
          <w:sz w:val="24"/>
          <w:szCs w:val="24"/>
        </w:rPr>
        <w:t xml:space="preserve">уже </w:t>
      </w:r>
      <w:r w:rsidR="007E2916">
        <w:rPr>
          <w:rFonts w:ascii="Times New Roman" w:hAnsi="Times New Roman"/>
          <w:sz w:val="24"/>
          <w:szCs w:val="24"/>
          <w:lang w:val="sr-Cyrl-CS"/>
        </w:rPr>
        <w:t>специјал</w:t>
      </w:r>
      <w:r w:rsidR="0015475E">
        <w:rPr>
          <w:rFonts w:ascii="Times New Roman" w:hAnsi="Times New Roman"/>
          <w:sz w:val="24"/>
          <w:szCs w:val="24"/>
          <w:lang w:val="sr-Cyrl-CS"/>
        </w:rPr>
        <w:t xml:space="preserve">изације из </w:t>
      </w:r>
      <w:r w:rsidR="0015475E">
        <w:rPr>
          <w:rFonts w:ascii="Times New Roman" w:hAnsi="Times New Roman"/>
          <w:sz w:val="24"/>
          <w:szCs w:val="24"/>
        </w:rPr>
        <w:t>баромедицине траје 12</w:t>
      </w:r>
      <w:r>
        <w:rPr>
          <w:rFonts w:ascii="Times New Roman" w:hAnsi="Times New Roman"/>
          <w:sz w:val="24"/>
          <w:szCs w:val="24"/>
        </w:rPr>
        <w:t xml:space="preserve"> месеци. Обухвата теоријска и практична знања из разних области</w:t>
      </w:r>
      <w:r w:rsidR="0015475E">
        <w:rPr>
          <w:rFonts w:ascii="Times New Roman" w:hAnsi="Times New Roman"/>
          <w:sz w:val="24"/>
          <w:szCs w:val="24"/>
        </w:rPr>
        <w:t xml:space="preserve"> баромедицине</w:t>
      </w:r>
      <w:r w:rsidR="006B7C41">
        <w:rPr>
          <w:rFonts w:ascii="Times New Roman" w:hAnsi="Times New Roman"/>
          <w:sz w:val="24"/>
          <w:szCs w:val="24"/>
          <w:lang w:val="sr-Cyrl-CS"/>
        </w:rPr>
        <w:t>.</w:t>
      </w:r>
      <w:r w:rsidR="002A3791">
        <w:rPr>
          <w:rFonts w:ascii="Times New Roman" w:hAnsi="Times New Roman"/>
          <w:sz w:val="24"/>
          <w:szCs w:val="24"/>
          <w:lang w:val="sr-Cyrl-CS"/>
        </w:rPr>
        <w:t xml:space="preserve"> </w:t>
      </w:r>
      <w:r>
        <w:rPr>
          <w:rFonts w:ascii="Times New Roman" w:hAnsi="Times New Roman"/>
          <w:sz w:val="24"/>
          <w:szCs w:val="24"/>
        </w:rPr>
        <w:t xml:space="preserve">Програм предвиђа упознавање </w:t>
      </w:r>
      <w:r w:rsidR="0015475E">
        <w:rPr>
          <w:rFonts w:ascii="Times New Roman" w:hAnsi="Times New Roman"/>
          <w:sz w:val="24"/>
          <w:szCs w:val="24"/>
        </w:rPr>
        <w:t xml:space="preserve">баромедицине </w:t>
      </w:r>
      <w:r>
        <w:rPr>
          <w:rFonts w:ascii="Times New Roman" w:hAnsi="Times New Roman"/>
          <w:sz w:val="24"/>
          <w:szCs w:val="24"/>
        </w:rPr>
        <w:t>са свих аспеката у светлу најновијих научних ставова и смерница добре клиничке праксе.</w:t>
      </w:r>
    </w:p>
    <w:p w:rsidR="00302EBD" w:rsidP="00646511" w:rsidRDefault="00302EBD" w14:paraId="54B06648" w14:textId="77777777">
      <w:pPr>
        <w:spacing w:after="0"/>
        <w:jc w:val="both"/>
        <w:rPr>
          <w:rFonts w:ascii="Times New Roman" w:hAnsi="Times New Roman"/>
          <w:sz w:val="24"/>
          <w:szCs w:val="24"/>
        </w:rPr>
      </w:pPr>
      <w:r w:rsidRPr="002925A1">
        <w:rPr>
          <w:rFonts w:ascii="Times New Roman" w:hAnsi="Times New Roman"/>
          <w:b/>
          <w:sz w:val="24"/>
          <w:szCs w:val="24"/>
        </w:rPr>
        <w:t>Облици наставе:</w:t>
      </w:r>
      <w:r>
        <w:rPr>
          <w:rFonts w:ascii="Times New Roman" w:hAnsi="Times New Roman"/>
          <w:sz w:val="24"/>
          <w:szCs w:val="24"/>
        </w:rPr>
        <w:t xml:space="preserve"> у оквиру програма </w:t>
      </w:r>
      <w:r w:rsidR="0015475E">
        <w:rPr>
          <w:rFonts w:ascii="Times New Roman" w:hAnsi="Times New Roman"/>
          <w:sz w:val="24"/>
          <w:szCs w:val="24"/>
        </w:rPr>
        <w:t xml:space="preserve">уже </w:t>
      </w:r>
      <w:r>
        <w:rPr>
          <w:rFonts w:ascii="Times New Roman" w:hAnsi="Times New Roman"/>
          <w:sz w:val="24"/>
          <w:szCs w:val="24"/>
        </w:rPr>
        <w:t xml:space="preserve">специјализације, настава ће бити реализована кроз </w:t>
      </w:r>
      <w:r w:rsidR="007E2916">
        <w:rPr>
          <w:rFonts w:ascii="Times New Roman" w:hAnsi="Times New Roman"/>
          <w:sz w:val="24"/>
          <w:szCs w:val="24"/>
          <w:lang w:val="sr-Cyrl-CS"/>
        </w:rPr>
        <w:t xml:space="preserve">теоријску (консултативна </w:t>
      </w:r>
      <w:r>
        <w:rPr>
          <w:rFonts w:ascii="Times New Roman" w:hAnsi="Times New Roman"/>
          <w:sz w:val="24"/>
          <w:szCs w:val="24"/>
        </w:rPr>
        <w:t>програмс</w:t>
      </w:r>
      <w:r w:rsidR="00512AB2">
        <w:rPr>
          <w:rFonts w:ascii="Times New Roman" w:hAnsi="Times New Roman"/>
          <w:sz w:val="24"/>
          <w:szCs w:val="24"/>
        </w:rPr>
        <w:t>к</w:t>
      </w:r>
      <w:r>
        <w:rPr>
          <w:rFonts w:ascii="Times New Roman" w:hAnsi="Times New Roman"/>
          <w:sz w:val="24"/>
          <w:szCs w:val="24"/>
        </w:rPr>
        <w:t>а предавања</w:t>
      </w:r>
      <w:r w:rsidR="007E2916">
        <w:rPr>
          <w:rFonts w:ascii="Times New Roman" w:hAnsi="Times New Roman"/>
          <w:sz w:val="24"/>
          <w:szCs w:val="24"/>
          <w:lang w:val="sr-Cyrl-CS"/>
        </w:rPr>
        <w:t>) и</w:t>
      </w:r>
      <w:r>
        <w:rPr>
          <w:rFonts w:ascii="Times New Roman" w:hAnsi="Times New Roman"/>
          <w:sz w:val="24"/>
          <w:szCs w:val="24"/>
        </w:rPr>
        <w:t xml:space="preserve"> практичну наставу, </w:t>
      </w:r>
      <w:r w:rsidR="007E2916">
        <w:rPr>
          <w:rFonts w:ascii="Times New Roman" w:hAnsi="Times New Roman"/>
          <w:sz w:val="24"/>
          <w:szCs w:val="24"/>
          <w:lang w:val="sr-Cyrl-CS"/>
        </w:rPr>
        <w:t xml:space="preserve">израду </w:t>
      </w:r>
      <w:r>
        <w:rPr>
          <w:rFonts w:ascii="Times New Roman" w:hAnsi="Times New Roman"/>
          <w:sz w:val="24"/>
          <w:szCs w:val="24"/>
        </w:rPr>
        <w:t>семинарск</w:t>
      </w:r>
      <w:r w:rsidR="007E2916">
        <w:rPr>
          <w:rFonts w:ascii="Times New Roman" w:hAnsi="Times New Roman"/>
          <w:sz w:val="24"/>
          <w:szCs w:val="24"/>
          <w:lang w:val="sr-Cyrl-CS"/>
        </w:rPr>
        <w:t>их</w:t>
      </w:r>
      <w:r>
        <w:rPr>
          <w:rFonts w:ascii="Times New Roman" w:hAnsi="Times New Roman"/>
          <w:sz w:val="24"/>
          <w:szCs w:val="24"/>
        </w:rPr>
        <w:t xml:space="preserve"> радов</w:t>
      </w:r>
      <w:r w:rsidR="007E2916">
        <w:rPr>
          <w:rFonts w:ascii="Times New Roman" w:hAnsi="Times New Roman"/>
          <w:sz w:val="24"/>
          <w:szCs w:val="24"/>
          <w:lang w:val="sr-Cyrl-CS"/>
        </w:rPr>
        <w:t xml:space="preserve">а, колоквијуме и </w:t>
      </w:r>
      <w:r>
        <w:rPr>
          <w:rFonts w:ascii="Times New Roman" w:hAnsi="Times New Roman"/>
          <w:sz w:val="24"/>
          <w:szCs w:val="24"/>
        </w:rPr>
        <w:t>завршни испит. Све предвиђене облике наставе кандидат ће похађати под руководством и контролом ментора.</w:t>
      </w:r>
    </w:p>
    <w:p w:rsidR="00F776E7" w:rsidP="00646511" w:rsidRDefault="00F776E7" w14:paraId="54B06649" w14:textId="77777777">
      <w:pPr>
        <w:spacing w:after="0"/>
        <w:jc w:val="both"/>
        <w:rPr>
          <w:rFonts w:ascii="Times New Roman" w:hAnsi="Times New Roman"/>
          <w:b/>
          <w:sz w:val="24"/>
          <w:szCs w:val="24"/>
        </w:rPr>
      </w:pPr>
    </w:p>
    <w:p w:rsidRPr="00004D2A" w:rsidR="00004D2A" w:rsidP="00646511" w:rsidRDefault="00004D2A" w14:paraId="54B0664A" w14:textId="77777777">
      <w:pPr>
        <w:spacing w:after="0"/>
        <w:jc w:val="both"/>
        <w:rPr>
          <w:rFonts w:ascii="Times New Roman" w:hAnsi="Times New Roman"/>
          <w:b/>
          <w:sz w:val="24"/>
          <w:szCs w:val="24"/>
        </w:rPr>
      </w:pPr>
      <w:r w:rsidRPr="00004D2A">
        <w:rPr>
          <w:rFonts w:ascii="Times New Roman" w:hAnsi="Times New Roman"/>
          <w:b/>
          <w:sz w:val="24"/>
          <w:szCs w:val="24"/>
        </w:rPr>
        <w:t>Улоге и обавезе кандидата:</w:t>
      </w:r>
    </w:p>
    <w:p w:rsidR="00004D2A" w:rsidP="00952CD6" w:rsidRDefault="00004D2A" w14:paraId="54B0664B" w14:textId="77777777">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 xml:space="preserve">Узимање </w:t>
      </w:r>
      <w:r w:rsidR="00AC1492">
        <w:rPr>
          <w:rFonts w:ascii="Times New Roman" w:hAnsi="Times New Roman"/>
          <w:sz w:val="24"/>
          <w:szCs w:val="24"/>
        </w:rPr>
        <w:t xml:space="preserve">упута за кружење у Служби за </w:t>
      </w:r>
      <w:r>
        <w:rPr>
          <w:rFonts w:ascii="Times New Roman" w:hAnsi="Times New Roman"/>
          <w:sz w:val="24"/>
          <w:szCs w:val="24"/>
        </w:rPr>
        <w:t>специјалистичке студије</w:t>
      </w:r>
    </w:p>
    <w:p w:rsidR="00004D2A" w:rsidP="00952CD6" w:rsidRDefault="00004D2A" w14:paraId="54B0664C" w14:textId="77777777">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 xml:space="preserve">Присуство теоријској настави на програму </w:t>
      </w:r>
      <w:r w:rsidR="0015475E">
        <w:rPr>
          <w:rFonts w:ascii="Times New Roman" w:hAnsi="Times New Roman"/>
          <w:sz w:val="24"/>
          <w:szCs w:val="24"/>
        </w:rPr>
        <w:t xml:space="preserve">уже </w:t>
      </w:r>
      <w:r>
        <w:rPr>
          <w:rFonts w:ascii="Times New Roman" w:hAnsi="Times New Roman"/>
          <w:sz w:val="24"/>
          <w:szCs w:val="24"/>
          <w:lang w:val="sr-Cyrl-CS"/>
        </w:rPr>
        <w:t>специјализације из о</w:t>
      </w:r>
      <w:r>
        <w:rPr>
          <w:rFonts w:ascii="Times New Roman" w:hAnsi="Times New Roman"/>
          <w:sz w:val="24"/>
          <w:szCs w:val="24"/>
        </w:rPr>
        <w:t xml:space="preserve">бласти </w:t>
      </w:r>
      <w:r w:rsidR="0015475E">
        <w:rPr>
          <w:rFonts w:ascii="Times New Roman" w:hAnsi="Times New Roman"/>
          <w:sz w:val="24"/>
          <w:szCs w:val="24"/>
        </w:rPr>
        <w:t>баро</w:t>
      </w:r>
      <w:r w:rsidR="00A44A9B">
        <w:rPr>
          <w:rFonts w:ascii="Times New Roman" w:hAnsi="Times New Roman"/>
          <w:sz w:val="24"/>
          <w:szCs w:val="24"/>
        </w:rPr>
        <w:t>медицине</w:t>
      </w:r>
    </w:p>
    <w:p w:rsidR="00004D2A" w:rsidP="00952CD6" w:rsidRDefault="00004D2A" w14:paraId="54B0664D" w14:textId="77777777">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Практична настава / практични рад према предвиђеном програму</w:t>
      </w:r>
    </w:p>
    <w:p w:rsidR="00004D2A" w:rsidP="00952CD6" w:rsidRDefault="00004D2A" w14:paraId="54B0664E" w14:textId="77777777">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Израда семинарских радова, полагање колоквијума</w:t>
      </w:r>
    </w:p>
    <w:p w:rsidRPr="0015475E" w:rsidR="00004D2A" w:rsidP="00952CD6" w:rsidRDefault="00004D2A" w14:paraId="54B0664F" w14:textId="77777777">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Полагање завршног испита</w:t>
      </w:r>
      <w:r w:rsidR="00A44A9B">
        <w:rPr>
          <w:rFonts w:ascii="Times New Roman" w:hAnsi="Times New Roman"/>
          <w:sz w:val="24"/>
          <w:szCs w:val="24"/>
          <w:lang w:val="sr-Cyrl-CS"/>
        </w:rPr>
        <w:t xml:space="preserve"> из </w:t>
      </w:r>
      <w:r w:rsidR="0015475E">
        <w:rPr>
          <w:rFonts w:ascii="Times New Roman" w:hAnsi="Times New Roman"/>
          <w:sz w:val="24"/>
          <w:szCs w:val="24"/>
          <w:lang w:val="sr-Cyrl-CS"/>
        </w:rPr>
        <w:t xml:space="preserve">уже </w:t>
      </w:r>
      <w:r>
        <w:rPr>
          <w:rFonts w:ascii="Times New Roman" w:hAnsi="Times New Roman"/>
          <w:sz w:val="24"/>
          <w:szCs w:val="24"/>
          <w:lang w:val="sr-Cyrl-CS"/>
        </w:rPr>
        <w:t xml:space="preserve">специјализације </w:t>
      </w:r>
      <w:r w:rsidR="0015475E">
        <w:rPr>
          <w:rFonts w:ascii="Times New Roman" w:hAnsi="Times New Roman"/>
          <w:sz w:val="24"/>
          <w:szCs w:val="24"/>
        </w:rPr>
        <w:t>баро</w:t>
      </w:r>
      <w:r w:rsidR="00A44A9B">
        <w:rPr>
          <w:rFonts w:ascii="Times New Roman" w:hAnsi="Times New Roman"/>
          <w:sz w:val="24"/>
          <w:szCs w:val="24"/>
        </w:rPr>
        <w:t>медицине</w:t>
      </w:r>
    </w:p>
    <w:p w:rsidRPr="0015475E" w:rsidR="0015475E" w:rsidP="00952CD6" w:rsidRDefault="0015475E" w14:paraId="54B06650" w14:textId="77777777">
      <w:pPr>
        <w:numPr>
          <w:ilvl w:val="0"/>
          <w:numId w:val="3"/>
        </w:numPr>
        <w:autoSpaceDE w:val="0"/>
        <w:autoSpaceDN w:val="0"/>
        <w:adjustRightInd w:val="0"/>
        <w:spacing w:after="0" w:line="240" w:lineRule="auto"/>
        <w:rPr>
          <w:rFonts w:ascii="Times New Roman" w:hAnsi="Times New Roman"/>
          <w:color w:val="000000"/>
          <w:sz w:val="24"/>
          <w:szCs w:val="24"/>
        </w:rPr>
      </w:pPr>
      <w:proofErr w:type="spellStart"/>
      <w:r w:rsidRPr="0015475E">
        <w:rPr>
          <w:rFonts w:ascii="Times New Roman" w:hAnsi="Times New Roman"/>
          <w:color w:val="000000"/>
          <w:sz w:val="23"/>
          <w:szCs w:val="23"/>
          <w:lang w:val="en-US"/>
        </w:rPr>
        <w:t>Израда</w:t>
      </w:r>
      <w:proofErr w:type="spellEnd"/>
      <w:r w:rsidRPr="0015475E">
        <w:rPr>
          <w:rFonts w:ascii="Times New Roman" w:hAnsi="Times New Roman"/>
          <w:color w:val="000000"/>
          <w:sz w:val="23"/>
          <w:szCs w:val="23"/>
        </w:rPr>
        <w:t xml:space="preserve"> </w:t>
      </w:r>
      <w:r w:rsidRPr="0015475E">
        <w:rPr>
          <w:rFonts w:ascii="Times New Roman" w:hAnsi="Times New Roman"/>
          <w:color w:val="000000"/>
          <w:sz w:val="23"/>
          <w:szCs w:val="23"/>
          <w:lang w:val="en-US"/>
        </w:rPr>
        <w:t>и</w:t>
      </w:r>
      <w:r w:rsidRPr="0015475E">
        <w:rPr>
          <w:rFonts w:ascii="Times New Roman" w:hAnsi="Times New Roman"/>
          <w:color w:val="000000"/>
          <w:sz w:val="23"/>
          <w:szCs w:val="23"/>
        </w:rPr>
        <w:t xml:space="preserve"> </w:t>
      </w:r>
      <w:proofErr w:type="spellStart"/>
      <w:r w:rsidRPr="0015475E">
        <w:rPr>
          <w:rFonts w:ascii="Times New Roman" w:hAnsi="Times New Roman"/>
          <w:color w:val="000000"/>
          <w:sz w:val="23"/>
          <w:szCs w:val="23"/>
          <w:lang w:val="en-US"/>
        </w:rPr>
        <w:t>одбрана</w:t>
      </w:r>
      <w:proofErr w:type="spellEnd"/>
      <w:r w:rsidRPr="0015475E">
        <w:rPr>
          <w:rFonts w:ascii="Times New Roman" w:hAnsi="Times New Roman"/>
          <w:color w:val="000000"/>
          <w:sz w:val="23"/>
          <w:szCs w:val="23"/>
        </w:rPr>
        <w:t xml:space="preserve"> </w:t>
      </w:r>
      <w:proofErr w:type="spellStart"/>
      <w:r w:rsidRPr="0015475E">
        <w:rPr>
          <w:rFonts w:ascii="Times New Roman" w:hAnsi="Times New Roman"/>
          <w:color w:val="000000"/>
          <w:sz w:val="23"/>
          <w:szCs w:val="23"/>
          <w:lang w:val="en-US"/>
        </w:rPr>
        <w:t>завршног</w:t>
      </w:r>
      <w:proofErr w:type="spellEnd"/>
      <w:r w:rsidRPr="0015475E">
        <w:rPr>
          <w:rFonts w:ascii="Times New Roman" w:hAnsi="Times New Roman"/>
          <w:color w:val="000000"/>
          <w:sz w:val="23"/>
          <w:szCs w:val="23"/>
        </w:rPr>
        <w:t xml:space="preserve"> </w:t>
      </w:r>
      <w:proofErr w:type="spellStart"/>
      <w:r w:rsidRPr="0015475E">
        <w:rPr>
          <w:rFonts w:ascii="Times New Roman" w:hAnsi="Times New Roman"/>
          <w:color w:val="000000"/>
          <w:sz w:val="23"/>
          <w:szCs w:val="23"/>
          <w:lang w:val="en-US"/>
        </w:rPr>
        <w:t>рада</w:t>
      </w:r>
      <w:proofErr w:type="spellEnd"/>
      <w:r w:rsidRPr="0015475E">
        <w:rPr>
          <w:rFonts w:ascii="Times New Roman" w:hAnsi="Times New Roman"/>
          <w:color w:val="000000"/>
          <w:sz w:val="23"/>
          <w:szCs w:val="23"/>
        </w:rPr>
        <w:t xml:space="preserve"> </w:t>
      </w:r>
      <w:proofErr w:type="spellStart"/>
      <w:r w:rsidRPr="0015475E">
        <w:rPr>
          <w:rFonts w:ascii="Times New Roman" w:hAnsi="Times New Roman"/>
          <w:color w:val="000000"/>
          <w:sz w:val="23"/>
          <w:szCs w:val="23"/>
          <w:lang w:val="en-US"/>
        </w:rPr>
        <w:t>из</w:t>
      </w:r>
      <w:proofErr w:type="spellEnd"/>
      <w:r w:rsidRPr="0015475E">
        <w:rPr>
          <w:rFonts w:ascii="Times New Roman" w:hAnsi="Times New Roman"/>
          <w:color w:val="000000"/>
          <w:sz w:val="23"/>
          <w:szCs w:val="23"/>
        </w:rPr>
        <w:t xml:space="preserve"> </w:t>
      </w:r>
      <w:proofErr w:type="spellStart"/>
      <w:r w:rsidRPr="0015475E">
        <w:rPr>
          <w:rFonts w:ascii="Times New Roman" w:hAnsi="Times New Roman"/>
          <w:color w:val="000000"/>
          <w:sz w:val="23"/>
          <w:szCs w:val="23"/>
          <w:lang w:val="en-US"/>
        </w:rPr>
        <w:t>уже</w:t>
      </w:r>
      <w:proofErr w:type="spellEnd"/>
      <w:r w:rsidRPr="0015475E">
        <w:rPr>
          <w:rFonts w:ascii="Times New Roman" w:hAnsi="Times New Roman"/>
          <w:color w:val="000000"/>
          <w:sz w:val="23"/>
          <w:szCs w:val="23"/>
        </w:rPr>
        <w:t xml:space="preserve"> </w:t>
      </w:r>
      <w:proofErr w:type="spellStart"/>
      <w:r w:rsidRPr="0015475E">
        <w:rPr>
          <w:rFonts w:ascii="Times New Roman" w:hAnsi="Times New Roman"/>
          <w:color w:val="000000"/>
          <w:sz w:val="23"/>
          <w:szCs w:val="23"/>
          <w:lang w:val="en-US"/>
        </w:rPr>
        <w:t>специјализације</w:t>
      </w:r>
      <w:proofErr w:type="spellEnd"/>
      <w:r w:rsidRPr="0015475E">
        <w:rPr>
          <w:rFonts w:ascii="Times New Roman" w:hAnsi="Times New Roman"/>
          <w:color w:val="000000"/>
          <w:sz w:val="23"/>
          <w:szCs w:val="23"/>
        </w:rPr>
        <w:t xml:space="preserve"> </w:t>
      </w:r>
      <w:r>
        <w:rPr>
          <w:rFonts w:ascii="Times New Roman" w:hAnsi="Times New Roman"/>
          <w:sz w:val="24"/>
          <w:szCs w:val="24"/>
        </w:rPr>
        <w:t>баромедицине</w:t>
      </w:r>
    </w:p>
    <w:p w:rsidR="00F776E7" w:rsidP="00646511" w:rsidRDefault="00F776E7" w14:paraId="54B06651" w14:textId="77777777">
      <w:pPr>
        <w:spacing w:after="0"/>
        <w:jc w:val="both"/>
        <w:rPr>
          <w:rFonts w:ascii="Times New Roman" w:hAnsi="Times New Roman"/>
          <w:b/>
          <w:sz w:val="24"/>
          <w:szCs w:val="24"/>
        </w:rPr>
      </w:pPr>
    </w:p>
    <w:p w:rsidRPr="00004D2A" w:rsidR="00004D2A" w:rsidP="00646511" w:rsidRDefault="00004D2A" w14:paraId="54B06652" w14:textId="77777777">
      <w:pPr>
        <w:spacing w:after="0"/>
        <w:jc w:val="both"/>
        <w:rPr>
          <w:rFonts w:ascii="Times New Roman" w:hAnsi="Times New Roman"/>
          <w:b/>
          <w:sz w:val="24"/>
          <w:szCs w:val="24"/>
        </w:rPr>
      </w:pPr>
      <w:r w:rsidRPr="00004D2A">
        <w:rPr>
          <w:rFonts w:ascii="Times New Roman" w:hAnsi="Times New Roman"/>
          <w:b/>
          <w:sz w:val="24"/>
          <w:szCs w:val="24"/>
        </w:rPr>
        <w:t>Улоге и обавезе ментора:</w:t>
      </w:r>
    </w:p>
    <w:p w:rsidR="00004D2A" w:rsidP="00646511" w:rsidRDefault="00004D2A" w14:paraId="54B06653" w14:textId="77777777">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Усмеравање кандидата током теоријске и практичне наставе, организација консултативне наставе</w:t>
      </w:r>
    </w:p>
    <w:p w:rsidR="00004D2A" w:rsidP="00646511" w:rsidRDefault="00004D2A" w14:paraId="54B06654" w14:textId="77777777">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Процена стечених теоријских и практичних знања, провера стручних вештина кроз колоквијуме, тестове, оцењивање семинарских радова</w:t>
      </w:r>
    </w:p>
    <w:p w:rsidRPr="0015475E" w:rsidR="00004D2A" w:rsidP="00646511" w:rsidRDefault="00004D2A" w14:paraId="54B06655" w14:textId="77777777">
      <w:pPr>
        <w:pStyle w:val="ListParagraph"/>
        <w:numPr>
          <w:ilvl w:val="0"/>
          <w:numId w:val="1"/>
        </w:numPr>
        <w:spacing w:after="0"/>
        <w:jc w:val="both"/>
        <w:rPr>
          <w:rFonts w:ascii="Times New Roman" w:hAnsi="Times New Roman"/>
          <w:sz w:val="24"/>
          <w:szCs w:val="24"/>
        </w:rPr>
      </w:pPr>
      <w:r w:rsidRPr="002925A1">
        <w:rPr>
          <w:rFonts w:ascii="Times New Roman" w:hAnsi="Times New Roman"/>
          <w:sz w:val="24"/>
          <w:szCs w:val="24"/>
        </w:rPr>
        <w:t>Стручна помоћ око одабира теме и израде завршног рада</w:t>
      </w:r>
      <w:r w:rsidR="00774C82">
        <w:rPr>
          <w:rFonts w:ascii="Times New Roman" w:hAnsi="Times New Roman"/>
          <w:sz w:val="24"/>
          <w:szCs w:val="24"/>
          <w:lang w:val="sr-Cyrl-CS"/>
        </w:rPr>
        <w:t xml:space="preserve"> из </w:t>
      </w:r>
      <w:r w:rsidR="0015475E">
        <w:rPr>
          <w:rFonts w:ascii="Times New Roman" w:hAnsi="Times New Roman"/>
          <w:sz w:val="24"/>
          <w:szCs w:val="24"/>
          <w:lang w:val="sr-Cyrl-CS"/>
        </w:rPr>
        <w:t xml:space="preserve">уже </w:t>
      </w:r>
      <w:r>
        <w:rPr>
          <w:rFonts w:ascii="Times New Roman" w:hAnsi="Times New Roman"/>
          <w:sz w:val="24"/>
          <w:szCs w:val="24"/>
          <w:lang w:val="sr-Cyrl-CS"/>
        </w:rPr>
        <w:t xml:space="preserve">специјализације </w:t>
      </w:r>
      <w:r w:rsidR="0015475E">
        <w:rPr>
          <w:rFonts w:ascii="Times New Roman" w:hAnsi="Times New Roman"/>
          <w:sz w:val="24"/>
          <w:szCs w:val="24"/>
        </w:rPr>
        <w:t>баро</w:t>
      </w:r>
      <w:r w:rsidR="00774C82">
        <w:rPr>
          <w:rFonts w:ascii="Times New Roman" w:hAnsi="Times New Roman"/>
          <w:sz w:val="24"/>
          <w:szCs w:val="24"/>
        </w:rPr>
        <w:t>медицине</w:t>
      </w:r>
    </w:p>
    <w:p w:rsidR="00F776E7" w:rsidP="00646511" w:rsidRDefault="00F776E7" w14:paraId="54B06656" w14:textId="77777777">
      <w:pPr>
        <w:spacing w:after="0"/>
        <w:jc w:val="both"/>
        <w:rPr>
          <w:rFonts w:ascii="Times New Roman" w:hAnsi="Times New Roman"/>
          <w:b/>
          <w:sz w:val="24"/>
          <w:szCs w:val="24"/>
        </w:rPr>
      </w:pPr>
    </w:p>
    <w:p w:rsidR="00855A1F" w:rsidP="00646511" w:rsidRDefault="00855A1F" w14:paraId="54B06657" w14:textId="77777777">
      <w:pPr>
        <w:spacing w:after="0"/>
        <w:jc w:val="both"/>
        <w:rPr>
          <w:rFonts w:ascii="Times New Roman" w:hAnsi="Times New Roman"/>
          <w:b/>
          <w:sz w:val="24"/>
          <w:szCs w:val="24"/>
        </w:rPr>
      </w:pPr>
      <w:r w:rsidRPr="00D71D04">
        <w:rPr>
          <w:rFonts w:ascii="Times New Roman" w:hAnsi="Times New Roman"/>
          <w:b/>
          <w:sz w:val="24"/>
          <w:szCs w:val="24"/>
        </w:rPr>
        <w:t>Теор</w:t>
      </w:r>
      <w:r w:rsidR="007E2916">
        <w:rPr>
          <w:rFonts w:ascii="Times New Roman" w:hAnsi="Times New Roman"/>
          <w:b/>
          <w:sz w:val="24"/>
          <w:szCs w:val="24"/>
          <w:lang w:val="sr-Cyrl-CS"/>
        </w:rPr>
        <w:t>иј</w:t>
      </w:r>
      <w:r w:rsidRPr="00D71D04">
        <w:rPr>
          <w:rFonts w:ascii="Times New Roman" w:hAnsi="Times New Roman"/>
          <w:b/>
          <w:sz w:val="24"/>
          <w:szCs w:val="24"/>
        </w:rPr>
        <w:t>ска настава:</w:t>
      </w:r>
    </w:p>
    <w:p w:rsidRPr="000D760B" w:rsidR="000D760B" w:rsidP="000D760B" w:rsidRDefault="00B90853" w14:paraId="54B06658" w14:textId="77777777">
      <w:pPr>
        <w:spacing w:after="0"/>
        <w:jc w:val="both"/>
        <w:rPr>
          <w:rFonts w:ascii="Times New Roman" w:hAnsi="Times New Roman"/>
          <w:sz w:val="24"/>
          <w:szCs w:val="24"/>
        </w:rPr>
      </w:pPr>
      <w:r>
        <w:rPr>
          <w:rFonts w:ascii="Times New Roman" w:hAnsi="Times New Roman"/>
          <w:sz w:val="24"/>
          <w:szCs w:val="24"/>
        </w:rPr>
        <w:t>Теор</w:t>
      </w:r>
      <w:r>
        <w:rPr>
          <w:rFonts w:ascii="Times New Roman" w:hAnsi="Times New Roman"/>
          <w:sz w:val="24"/>
          <w:szCs w:val="24"/>
          <w:lang w:val="sr-Cyrl-CS"/>
        </w:rPr>
        <w:t>иј</w:t>
      </w:r>
      <w:r>
        <w:rPr>
          <w:rFonts w:ascii="Times New Roman" w:hAnsi="Times New Roman"/>
          <w:sz w:val="24"/>
          <w:szCs w:val="24"/>
        </w:rPr>
        <w:t xml:space="preserve">ска настава на </w:t>
      </w:r>
      <w:r w:rsidR="00F776E7">
        <w:rPr>
          <w:rFonts w:ascii="Times New Roman" w:hAnsi="Times New Roman"/>
          <w:sz w:val="24"/>
          <w:szCs w:val="24"/>
        </w:rPr>
        <w:t xml:space="preserve">ужој </w:t>
      </w:r>
      <w:r>
        <w:rPr>
          <w:rFonts w:ascii="Times New Roman" w:hAnsi="Times New Roman"/>
          <w:sz w:val="24"/>
          <w:szCs w:val="24"/>
          <w:lang w:val="sr-Cyrl-CS"/>
        </w:rPr>
        <w:t>специјализацији</w:t>
      </w:r>
      <w:r>
        <w:rPr>
          <w:rFonts w:ascii="Times New Roman" w:hAnsi="Times New Roman"/>
          <w:sz w:val="24"/>
          <w:szCs w:val="24"/>
        </w:rPr>
        <w:t xml:space="preserve"> из области </w:t>
      </w:r>
      <w:r w:rsidR="00F776E7">
        <w:rPr>
          <w:rFonts w:ascii="Times New Roman" w:hAnsi="Times New Roman"/>
          <w:sz w:val="24"/>
          <w:szCs w:val="24"/>
          <w:lang w:val="sr-Cyrl-CS"/>
        </w:rPr>
        <w:t>баро</w:t>
      </w:r>
      <w:r w:rsidR="00EC241C">
        <w:rPr>
          <w:rFonts w:ascii="Times New Roman" w:hAnsi="Times New Roman"/>
          <w:sz w:val="24"/>
          <w:szCs w:val="24"/>
          <w:lang w:val="sr-Cyrl-CS"/>
        </w:rPr>
        <w:t>медицине</w:t>
      </w:r>
      <w:r>
        <w:rPr>
          <w:rFonts w:ascii="Times New Roman" w:hAnsi="Times New Roman"/>
          <w:sz w:val="24"/>
          <w:szCs w:val="24"/>
          <w:lang w:val="sr-Cyrl-CS"/>
        </w:rPr>
        <w:t xml:space="preserve"> о</w:t>
      </w:r>
      <w:r>
        <w:rPr>
          <w:rFonts w:ascii="Times New Roman" w:hAnsi="Times New Roman"/>
          <w:sz w:val="24"/>
          <w:szCs w:val="24"/>
        </w:rPr>
        <w:t>бухвата следеће тематске јединице:</w:t>
      </w:r>
    </w:p>
    <w:p w:rsidRPr="00FC6760" w:rsidR="000D760B" w:rsidP="00A17A53" w:rsidRDefault="000D760B" w14:paraId="54B06659"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Физиологија срчаног мишића</w:t>
      </w:r>
    </w:p>
    <w:p w:rsidRPr="00FC6760" w:rsidR="000D760B" w:rsidP="00A17A53" w:rsidRDefault="000D760B" w14:paraId="54B0665A"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Срчани циклус</w:t>
      </w:r>
    </w:p>
    <w:p w:rsidRPr="00FC6760" w:rsidR="000D760B" w:rsidP="00A17A53" w:rsidRDefault="002E0935" w14:paraId="54B0665B"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Регулација рада срца</w:t>
      </w:r>
    </w:p>
    <w:p w:rsidRPr="00FC6760" w:rsidR="002E0935" w:rsidP="00A17A53" w:rsidRDefault="002E0935" w14:paraId="54B0665C"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Ритмичка ексцитација срца</w:t>
      </w:r>
    </w:p>
    <w:p w:rsidRPr="00FC6760" w:rsidR="002E0935" w:rsidP="00A17A53" w:rsidRDefault="00EE3583" w14:paraId="54B0665D"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Карактеристике физиолошког електрокардиограма</w:t>
      </w:r>
    </w:p>
    <w:p w:rsidRPr="00FC6760" w:rsidR="002E0935" w:rsidP="00A17A53" w:rsidRDefault="002E0935" w14:paraId="54B0665E"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Меди</w:t>
      </w:r>
      <w:r w:rsidRPr="00FC6760" w:rsidR="00283B2A">
        <w:rPr>
          <w:rFonts w:ascii="Times New Roman" w:hAnsi="Times New Roman"/>
          <w:lang w:val="sr-Cyrl-CS"/>
        </w:rPr>
        <w:t>цинска физика притиска, проток</w:t>
      </w:r>
      <w:r w:rsidRPr="00FC6760" w:rsidR="00283B2A">
        <w:rPr>
          <w:rFonts w:ascii="Times New Roman" w:hAnsi="Times New Roman"/>
        </w:rPr>
        <w:t xml:space="preserve">a </w:t>
      </w:r>
      <w:r w:rsidRPr="00FC6760">
        <w:rPr>
          <w:rFonts w:ascii="Times New Roman" w:hAnsi="Times New Roman"/>
          <w:lang w:val="sr-Cyrl-CS"/>
        </w:rPr>
        <w:t xml:space="preserve"> и отпора у циркулацији</w:t>
      </w:r>
    </w:p>
    <w:p w:rsidRPr="00FC6760" w:rsidR="006833DE" w:rsidP="00A17A53" w:rsidRDefault="002E0935" w14:paraId="54B0665F"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Васкуларна растегљивост и улоге артеријског и венског система</w:t>
      </w:r>
    </w:p>
    <w:p w:rsidRPr="00FC6760" w:rsidR="006833DE" w:rsidP="00A17A53" w:rsidRDefault="002E0935" w14:paraId="54B06660"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Микроциркулација и размена течности на нивоу капилара</w:t>
      </w:r>
    </w:p>
    <w:p w:rsidRPr="00FC6760" w:rsidR="006833DE" w:rsidP="00A17A53" w:rsidRDefault="002E0935" w14:paraId="54B06661"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Локална контрола протока крви и хуморална регулација</w:t>
      </w:r>
    </w:p>
    <w:p w:rsidRPr="00FC6760" w:rsidR="006833DE" w:rsidP="00A17A53" w:rsidRDefault="002E0935" w14:paraId="54B06662"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Нервна регулација циркулације, краткорочна и дугорочна контрола артеријског притиска</w:t>
      </w:r>
    </w:p>
    <w:p w:rsidRPr="00FC6760" w:rsidR="006833DE" w:rsidP="00A17A53" w:rsidRDefault="002E0935" w14:paraId="54B06663"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Плућна вентилација</w:t>
      </w:r>
    </w:p>
    <w:p w:rsidRPr="00FC6760" w:rsidR="006833DE" w:rsidP="00A17A53" w:rsidRDefault="00EE3583" w14:paraId="54B06664"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 xml:space="preserve">Плућна циркулација и </w:t>
      </w:r>
      <w:r w:rsidRPr="00FC6760" w:rsidR="002E0935">
        <w:rPr>
          <w:rFonts w:ascii="Times New Roman" w:hAnsi="Times New Roman"/>
          <w:lang w:val="sr-Cyrl-CS"/>
        </w:rPr>
        <w:t>плеурална течност</w:t>
      </w:r>
    </w:p>
    <w:p w:rsidRPr="00FC6760" w:rsidR="006833DE" w:rsidP="00A17A53" w:rsidRDefault="002E0935" w14:paraId="54B06665"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Физички принципи размене гасова; дифузија гасова кроз респираторну мембрану</w:t>
      </w:r>
    </w:p>
    <w:p w:rsidRPr="00FC6760" w:rsidR="006833DE" w:rsidP="00A17A53" w:rsidRDefault="002E0935" w14:paraId="54B06666"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Транспорт кисеоника и угљен-диоксида крвљу и телесним течностима</w:t>
      </w:r>
    </w:p>
    <w:p w:rsidRPr="00FC6760" w:rsidR="006833DE" w:rsidP="00A17A53" w:rsidRDefault="002E0935" w14:paraId="54B06667"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Регулација дисања</w:t>
      </w:r>
    </w:p>
    <w:p w:rsidRPr="00FC6760" w:rsidR="006833DE" w:rsidP="00A17A53" w:rsidRDefault="00975D2B" w14:paraId="54B06668"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Организација нервног система; функције синапси и неуротрансмитери</w:t>
      </w:r>
    </w:p>
    <w:p w:rsidRPr="00FC6760" w:rsidR="006833DE" w:rsidP="00A17A53" w:rsidRDefault="002E0935" w14:paraId="54B06669"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Сензорна неурофизиологија</w:t>
      </w:r>
    </w:p>
    <w:p w:rsidRPr="00FC6760" w:rsidR="006833DE" w:rsidP="00A17A53" w:rsidRDefault="002E0935" w14:paraId="54B0666A"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Физиологија чула</w:t>
      </w:r>
    </w:p>
    <w:p w:rsidRPr="00FC6760" w:rsidR="006833DE" w:rsidP="00A17A53" w:rsidRDefault="002E0935" w14:paraId="54B0666B"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Моторна и интегративна неурофизиологија</w:t>
      </w:r>
    </w:p>
    <w:p w:rsidRPr="00FC6760" w:rsidR="006833DE" w:rsidP="00A17A53" w:rsidRDefault="00975D2B" w14:paraId="54B0666C" w14:textId="77777777">
      <w:pPr>
        <w:numPr>
          <w:ilvl w:val="0"/>
          <w:numId w:val="6"/>
        </w:numPr>
        <w:spacing w:after="0"/>
        <w:ind w:hanging="540"/>
        <w:rPr>
          <w:rFonts w:ascii="Times New Roman" w:hAnsi="Times New Roman"/>
          <w:lang w:val="sr-Cyrl-CS"/>
        </w:rPr>
      </w:pPr>
      <w:r w:rsidRPr="00FC6760">
        <w:rPr>
          <w:rFonts w:ascii="Times New Roman" w:hAnsi="Times New Roman"/>
          <w:lang w:val="sr-Cyrl-CS"/>
        </w:rPr>
        <w:t>Аутономни нервни систем</w:t>
      </w:r>
    </w:p>
    <w:p w:rsidRPr="00FC6760" w:rsidR="006833DE" w:rsidP="00A17A53" w:rsidRDefault="00FC7FD2" w14:paraId="54B0666D" w14:textId="77777777">
      <w:pPr>
        <w:numPr>
          <w:ilvl w:val="0"/>
          <w:numId w:val="31"/>
        </w:numPr>
        <w:spacing w:after="0"/>
        <w:ind w:hanging="1530"/>
        <w:rPr>
          <w:rFonts w:ascii="Times New Roman" w:hAnsi="Times New Roman"/>
          <w:lang w:val="sr-Cyrl-CS"/>
        </w:rPr>
      </w:pPr>
      <w:r w:rsidRPr="00FC6760">
        <w:rPr>
          <w:rFonts w:ascii="Times New Roman" w:hAnsi="Times New Roman"/>
        </w:rPr>
        <w:t>Биохемија кисеоника и других гасова под високим притиском</w:t>
      </w:r>
    </w:p>
    <w:p w:rsidRPr="00FC6760" w:rsidR="006833DE" w:rsidP="00A17A53" w:rsidRDefault="00F75F36" w14:paraId="54B0666E" w14:textId="77777777">
      <w:pPr>
        <w:numPr>
          <w:ilvl w:val="0"/>
          <w:numId w:val="31"/>
        </w:numPr>
        <w:spacing w:after="0"/>
        <w:ind w:hanging="1530"/>
        <w:rPr>
          <w:rFonts w:ascii="Times New Roman" w:hAnsi="Times New Roman"/>
          <w:lang w:val="sr-Cyrl-CS"/>
        </w:rPr>
      </w:pPr>
      <w:r w:rsidRPr="00FC6760">
        <w:rPr>
          <w:rFonts w:ascii="Times New Roman" w:hAnsi="Times New Roman"/>
        </w:rPr>
        <w:t>Физички закони и физиолошке карактеристике  гасова под повишеним притиском</w:t>
      </w:r>
    </w:p>
    <w:p w:rsidRPr="00FC6760" w:rsidR="006833DE" w:rsidP="00A17A53" w:rsidRDefault="00F75F36" w14:paraId="54B0666F" w14:textId="77777777">
      <w:pPr>
        <w:numPr>
          <w:ilvl w:val="0"/>
          <w:numId w:val="31"/>
        </w:numPr>
        <w:spacing w:after="0"/>
        <w:ind w:hanging="1530"/>
        <w:rPr>
          <w:rFonts w:ascii="Times New Roman" w:hAnsi="Times New Roman"/>
          <w:lang w:val="sr-Cyrl-CS"/>
        </w:rPr>
      </w:pPr>
      <w:r w:rsidRPr="00FC6760">
        <w:rPr>
          <w:rFonts w:ascii="Times New Roman" w:hAnsi="Times New Roman"/>
        </w:rPr>
        <w:t>Физиолошки и патофизиолошки аспекти кисеоника</w:t>
      </w:r>
    </w:p>
    <w:p w:rsidRPr="00FC6760" w:rsidR="006833DE" w:rsidP="00A17A53" w:rsidRDefault="00FC7FD2" w14:paraId="54B06670" w14:textId="77777777">
      <w:pPr>
        <w:numPr>
          <w:ilvl w:val="0"/>
          <w:numId w:val="31"/>
        </w:numPr>
        <w:spacing w:after="0"/>
        <w:ind w:hanging="1530"/>
        <w:rPr>
          <w:rFonts w:ascii="Times New Roman" w:hAnsi="Times New Roman"/>
          <w:lang w:val="sr-Cyrl-CS"/>
        </w:rPr>
      </w:pPr>
      <w:r w:rsidRPr="00FC6760">
        <w:rPr>
          <w:rFonts w:ascii="Times New Roman" w:hAnsi="Times New Roman"/>
        </w:rPr>
        <w:t>Физиолошка адаптација на изванредне услове околине</w:t>
      </w:r>
    </w:p>
    <w:p w:rsidRPr="00FC6760" w:rsidR="006833DE" w:rsidP="00A17A53" w:rsidRDefault="00F7202E" w14:paraId="54B06671"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Адаптација организма на повишену температуру околине; топлони удар; опекотине</w:t>
      </w:r>
    </w:p>
    <w:p w:rsidRPr="00FC6760" w:rsidR="006833DE" w:rsidP="00A17A53" w:rsidRDefault="00F7202E" w14:paraId="54B06672"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Адаптација организма на снижену температуру околине; промрзлине</w:t>
      </w:r>
    </w:p>
    <w:p w:rsidRPr="00FC6760" w:rsidR="006833DE" w:rsidP="00A17A53" w:rsidRDefault="00EE3583" w14:paraId="54B06673"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Карактеристике патофизиолошког електрокардиограма (срчане аритмије)</w:t>
      </w:r>
    </w:p>
    <w:p w:rsidRPr="00FC6760" w:rsidR="006833DE" w:rsidP="00A17A53" w:rsidRDefault="00EE3583" w14:paraId="54B06674"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Исхемијска болест срца</w:t>
      </w:r>
    </w:p>
    <w:p w:rsidRPr="00FC6760" w:rsidR="006833DE" w:rsidP="00A17A53" w:rsidRDefault="00EE3583" w14:paraId="54B06675"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Срчана инсуфицијенција</w:t>
      </w:r>
    </w:p>
    <w:p w:rsidRPr="00FC6760" w:rsidR="006833DE" w:rsidP="00A17A53" w:rsidRDefault="00EE3583" w14:paraId="54B06676"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Динамика валвуларних и конгениталних срчаних аномалија</w:t>
      </w:r>
    </w:p>
    <w:p w:rsidRPr="00FC6760" w:rsidR="006833DE" w:rsidP="00A17A53" w:rsidRDefault="00EE3583" w14:paraId="54B06677"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Хиперторфија срца</w:t>
      </w:r>
    </w:p>
    <w:p w:rsidRPr="00FC6760" w:rsidR="006833DE" w:rsidP="00A17A53" w:rsidRDefault="00EE3583" w14:paraId="54B06678"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Циркулаторни шок</w:t>
      </w:r>
    </w:p>
    <w:p w:rsidRPr="00FC6760" w:rsidR="006833DE" w:rsidP="00A17A53" w:rsidRDefault="00EE3583" w14:paraId="54B06679"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Артеријске и венске болести</w:t>
      </w:r>
    </w:p>
    <w:p w:rsidRPr="00FC6760" w:rsidR="006833DE" w:rsidP="00A17A53" w:rsidRDefault="00EE3583" w14:paraId="54B0667A"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Артеријска хипертензија</w:t>
      </w:r>
    </w:p>
    <w:p w:rsidRPr="00FC6760" w:rsidR="006833DE" w:rsidP="00A17A53" w:rsidRDefault="00EE3583" w14:paraId="54B0667B"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 xml:space="preserve">Патофизиологија </w:t>
      </w:r>
      <w:r w:rsidRPr="00FC6760" w:rsidR="000C76DA">
        <w:rPr>
          <w:rFonts w:ascii="Times New Roman" w:hAnsi="Times New Roman"/>
          <w:lang w:val="sr-Cyrl-CS"/>
        </w:rPr>
        <w:t xml:space="preserve">интрацелуларног и ексрацелуларног </w:t>
      </w:r>
      <w:r w:rsidRPr="00FC6760">
        <w:rPr>
          <w:rFonts w:ascii="Times New Roman" w:hAnsi="Times New Roman"/>
          <w:lang w:val="sr-Cyrl-CS"/>
        </w:rPr>
        <w:t>едема</w:t>
      </w:r>
    </w:p>
    <w:p w:rsidRPr="00FC6760" w:rsidR="006833DE" w:rsidP="00A17A53" w:rsidRDefault="00EE3583" w14:paraId="54B0667C"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Поремећаји регулације циркулације</w:t>
      </w:r>
    </w:p>
    <w:p w:rsidRPr="00FC6760" w:rsidR="006833DE" w:rsidP="00A17A53" w:rsidRDefault="00EE3583" w14:paraId="54B0667D"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Поремећаји плућне вентилације</w:t>
      </w:r>
    </w:p>
    <w:p w:rsidRPr="00FC6760" w:rsidR="006833DE" w:rsidP="00A17A53" w:rsidRDefault="00EE3583" w14:paraId="54B0667E"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Плућни едем</w:t>
      </w:r>
    </w:p>
    <w:p w:rsidRPr="00FC6760" w:rsidR="006833DE" w:rsidP="00A17A53" w:rsidRDefault="00EE3583" w14:paraId="54B0667F"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Респираторна инсуфицијенција</w:t>
      </w:r>
    </w:p>
    <w:p w:rsidRPr="00FC6760" w:rsidR="006833DE" w:rsidP="00A17A53" w:rsidRDefault="00EE3583" w14:paraId="54B06680"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Хронична опструктивна болест плућа</w:t>
      </w:r>
    </w:p>
    <w:p w:rsidRPr="00FC6760" w:rsidR="006833DE" w:rsidP="00A17A53" w:rsidRDefault="00EE3583" w14:paraId="54B06681"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Цијаноза и диспнеја</w:t>
      </w:r>
    </w:p>
    <w:p w:rsidRPr="00FC6760" w:rsidR="00EE3583" w:rsidP="00A17A53" w:rsidRDefault="000C76DA" w14:paraId="54B06682" w14:textId="77777777">
      <w:pPr>
        <w:numPr>
          <w:ilvl w:val="0"/>
          <w:numId w:val="31"/>
        </w:numPr>
        <w:spacing w:after="0"/>
        <w:ind w:hanging="1530"/>
        <w:rPr>
          <w:rFonts w:ascii="Times New Roman" w:hAnsi="Times New Roman"/>
          <w:lang w:val="sr-Cyrl-CS"/>
        </w:rPr>
      </w:pPr>
      <w:r w:rsidRPr="00FC6760">
        <w:rPr>
          <w:rFonts w:ascii="Times New Roman" w:hAnsi="Times New Roman"/>
          <w:lang w:val="sr-Cyrl-CS"/>
        </w:rPr>
        <w:t>Поремећаји сензорне неурофизиологије</w:t>
      </w:r>
    </w:p>
    <w:p w:rsidRPr="00FC6760" w:rsidR="00E14328" w:rsidP="00A17A53" w:rsidRDefault="000C76DA" w14:paraId="54B06683" w14:textId="77777777">
      <w:pPr>
        <w:numPr>
          <w:ilvl w:val="0"/>
          <w:numId w:val="6"/>
        </w:numPr>
        <w:spacing w:after="0"/>
        <w:ind w:left="0" w:firstLine="180"/>
        <w:rPr>
          <w:rFonts w:ascii="Times New Roman" w:hAnsi="Times New Roman"/>
          <w:lang w:val="sr-Cyrl-CS"/>
        </w:rPr>
      </w:pPr>
      <w:r w:rsidRPr="00FC6760">
        <w:rPr>
          <w:rFonts w:ascii="Times New Roman" w:hAnsi="Times New Roman"/>
          <w:lang w:val="sr-Cyrl-CS"/>
        </w:rPr>
        <w:t>Поремећаји моторне неурофизиологије</w:t>
      </w:r>
    </w:p>
    <w:p w:rsidRPr="00FC6760" w:rsidR="000C76DA" w:rsidP="00A17A53" w:rsidRDefault="000C76DA" w14:paraId="54B06684" w14:textId="77777777">
      <w:pPr>
        <w:numPr>
          <w:ilvl w:val="0"/>
          <w:numId w:val="6"/>
        </w:numPr>
        <w:spacing w:after="0"/>
        <w:ind w:left="0" w:firstLine="180"/>
        <w:rPr>
          <w:rFonts w:ascii="Times New Roman" w:hAnsi="Times New Roman"/>
          <w:lang w:val="sr-Cyrl-CS"/>
        </w:rPr>
      </w:pPr>
      <w:r w:rsidRPr="00FC6760">
        <w:rPr>
          <w:rFonts w:ascii="Times New Roman" w:hAnsi="Times New Roman"/>
          <w:lang w:val="sr-Cyrl-CS"/>
        </w:rPr>
        <w:t>Поремећаји функције чула</w:t>
      </w:r>
    </w:p>
    <w:p w:rsidRPr="00FC6760" w:rsidR="00DF05B4" w:rsidP="00A17A53" w:rsidRDefault="000C76DA" w14:paraId="54B06685"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Исхемијска болест мозга</w:t>
      </w:r>
    </w:p>
    <w:p w:rsidRPr="00F82D03" w:rsidR="000C76DA" w:rsidP="00F82D03" w:rsidRDefault="000C76DA" w14:paraId="54B06686"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Епилепсија и поремећаји спавања</w:t>
      </w:r>
    </w:p>
    <w:p w:rsidRPr="00F82D03" w:rsidR="00F92C4B" w:rsidP="00F82D03" w:rsidRDefault="000C76DA" w14:paraId="54B06687"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Дијабетес мелитус</w:t>
      </w:r>
    </w:p>
    <w:p w:rsidRPr="00FC6760" w:rsidR="00F75F36" w:rsidP="00A17A53" w:rsidRDefault="00F92C4B" w14:paraId="54B06688"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И</w:t>
      </w:r>
      <w:r w:rsidRPr="00FC6760">
        <w:rPr>
          <w:rFonts w:ascii="Times New Roman" w:hAnsi="Times New Roman"/>
        </w:rPr>
        <w:t>мерзија и продужени боравак у условима високог притиска</w:t>
      </w:r>
    </w:p>
    <w:p w:rsidRPr="00FC6760" w:rsidR="00F75F36" w:rsidP="00A17A53" w:rsidRDefault="00F75F36" w14:paraId="54B06689" w14:textId="77777777">
      <w:pPr>
        <w:numPr>
          <w:ilvl w:val="0"/>
          <w:numId w:val="6"/>
        </w:numPr>
        <w:spacing w:after="0"/>
        <w:ind w:left="-90" w:firstLine="270"/>
        <w:rPr>
          <w:rFonts w:ascii="Times New Roman" w:hAnsi="Times New Roman"/>
          <w:lang w:val="sr-Cyrl-CS"/>
        </w:rPr>
      </w:pPr>
      <w:r w:rsidRPr="00FC6760">
        <w:rPr>
          <w:rFonts w:ascii="Times New Roman" w:hAnsi="Times New Roman"/>
        </w:rPr>
        <w:t>Примењена фармакологија</w:t>
      </w:r>
    </w:p>
    <w:p w:rsidRPr="00FC6760" w:rsidR="00F75F36" w:rsidP="00A17A53" w:rsidRDefault="00F75F36" w14:paraId="54B0668A" w14:textId="77777777">
      <w:pPr>
        <w:numPr>
          <w:ilvl w:val="0"/>
          <w:numId w:val="6"/>
        </w:numPr>
        <w:spacing w:after="0"/>
        <w:ind w:left="-90" w:firstLine="270"/>
        <w:rPr>
          <w:rFonts w:ascii="Times New Roman" w:hAnsi="Times New Roman"/>
          <w:lang w:val="sr-Cyrl-CS"/>
        </w:rPr>
      </w:pPr>
      <w:r w:rsidRPr="00FC6760">
        <w:rPr>
          <w:rFonts w:ascii="Times New Roman" w:hAnsi="Times New Roman"/>
        </w:rPr>
        <w:t>Фармакодинамика и фармакокинетика</w:t>
      </w:r>
    </w:p>
    <w:p w:rsidRPr="00FC6760" w:rsidR="00F75F36" w:rsidP="00A17A53" w:rsidRDefault="00F75F36" w14:paraId="54B0668B" w14:textId="77777777">
      <w:pPr>
        <w:numPr>
          <w:ilvl w:val="0"/>
          <w:numId w:val="6"/>
        </w:numPr>
        <w:spacing w:after="0"/>
        <w:ind w:left="-90" w:firstLine="270"/>
        <w:rPr>
          <w:rFonts w:ascii="Times New Roman" w:hAnsi="Times New Roman"/>
          <w:lang w:val="sr-Cyrl-CS"/>
        </w:rPr>
      </w:pPr>
      <w:r w:rsidRPr="00FC6760">
        <w:rPr>
          <w:rFonts w:ascii="Times New Roman" w:hAnsi="Times New Roman"/>
        </w:rPr>
        <w:t>Токсикологија</w:t>
      </w:r>
    </w:p>
    <w:p w:rsidRPr="00FC6760" w:rsidR="00F75F36" w:rsidP="00A17A53" w:rsidRDefault="00F75F36" w14:paraId="54B0668C" w14:textId="77777777">
      <w:pPr>
        <w:numPr>
          <w:ilvl w:val="0"/>
          <w:numId w:val="6"/>
        </w:numPr>
        <w:spacing w:after="0"/>
        <w:ind w:left="-90" w:firstLine="270"/>
        <w:rPr>
          <w:rFonts w:ascii="Times New Roman" w:hAnsi="Times New Roman"/>
          <w:lang w:val="sr-Cyrl-CS"/>
        </w:rPr>
      </w:pPr>
      <w:r w:rsidRPr="00FC6760">
        <w:rPr>
          <w:rFonts w:ascii="Times New Roman" w:hAnsi="Times New Roman"/>
        </w:rPr>
        <w:t xml:space="preserve">Терапијска и токсична својства кисеоника </w:t>
      </w:r>
    </w:p>
    <w:p w:rsidRPr="00FC6760" w:rsidR="00F75F36" w:rsidP="00A17A53" w:rsidRDefault="00F75F36" w14:paraId="54B0668D" w14:textId="77777777">
      <w:pPr>
        <w:numPr>
          <w:ilvl w:val="0"/>
          <w:numId w:val="6"/>
        </w:numPr>
        <w:spacing w:after="0"/>
        <w:ind w:left="-90" w:firstLine="270"/>
        <w:rPr>
          <w:rFonts w:ascii="Times New Roman" w:hAnsi="Times New Roman"/>
          <w:lang w:val="sr-Cyrl-CS"/>
        </w:rPr>
      </w:pPr>
      <w:r w:rsidRPr="00FC6760">
        <w:rPr>
          <w:rFonts w:ascii="Times New Roman" w:hAnsi="Times New Roman"/>
        </w:rPr>
        <w:t>Синергични ефекти ХБО и лекова</w:t>
      </w:r>
    </w:p>
    <w:p w:rsidRPr="00FC6760" w:rsidR="00F92C4B" w:rsidP="00A17A53" w:rsidRDefault="00F75F36" w14:paraId="54B0668E"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Алвеоларни РО</w:t>
      </w:r>
      <w:r w:rsidRPr="00FC6760">
        <w:rPr>
          <w:rFonts w:ascii="Times New Roman" w:hAnsi="Times New Roman"/>
          <w:vertAlign w:val="subscript"/>
          <w:lang w:val="sr-Cyrl-CS"/>
        </w:rPr>
        <w:t>2</w:t>
      </w:r>
      <w:r w:rsidRPr="00FC6760">
        <w:rPr>
          <w:rFonts w:ascii="Times New Roman" w:hAnsi="Times New Roman"/>
          <w:lang w:val="sr-Cyrl-CS"/>
        </w:rPr>
        <w:t xml:space="preserve"> на различитим надморским висинама</w:t>
      </w:r>
    </w:p>
    <w:p w:rsidRPr="00FC6760" w:rsidR="00F75F36" w:rsidP="00A17A53" w:rsidRDefault="00F75F36" w14:paraId="54B0668F"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Утицаји акутне хипоксије</w:t>
      </w:r>
    </w:p>
    <w:p w:rsidRPr="00FC6760" w:rsidR="00F75F36" w:rsidP="00A17A53" w:rsidRDefault="00F75F36" w14:paraId="54B06690"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Аклиматизација на низак РО</w:t>
      </w:r>
      <w:r w:rsidRPr="00FC6760">
        <w:rPr>
          <w:rFonts w:ascii="Times New Roman" w:hAnsi="Times New Roman"/>
          <w:vertAlign w:val="subscript"/>
          <w:lang w:val="sr-Cyrl-CS"/>
        </w:rPr>
        <w:t>2</w:t>
      </w:r>
    </w:p>
    <w:p w:rsidRPr="00FC6760" w:rsidR="00F75F36" w:rsidP="00A17A53" w:rsidRDefault="00F75F36" w14:paraId="54B06691"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Силе центрифугалне и линеарне акцелерације</w:t>
      </w:r>
    </w:p>
    <w:p w:rsidRPr="00FC6760" w:rsidR="00F75F36" w:rsidP="00A17A53" w:rsidRDefault="00F75F36" w14:paraId="54B06692"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Хронична планинска болест</w:t>
      </w:r>
    </w:p>
    <w:p w:rsidRPr="00FC6760" w:rsidR="00F75F36" w:rsidP="00A17A53" w:rsidRDefault="00F75F36" w14:paraId="54B06693" w14:textId="77777777">
      <w:pPr>
        <w:numPr>
          <w:ilvl w:val="0"/>
          <w:numId w:val="6"/>
        </w:numPr>
        <w:spacing w:after="0"/>
        <w:ind w:left="-90" w:firstLine="270"/>
        <w:rPr>
          <w:rFonts w:ascii="Times New Roman" w:hAnsi="Times New Roman"/>
          <w:lang w:val="sr-Cyrl-CS"/>
        </w:rPr>
      </w:pPr>
      <w:r w:rsidRPr="00FC6760">
        <w:rPr>
          <w:rFonts w:ascii="Times New Roman" w:hAnsi="Times New Roman"/>
        </w:rPr>
        <w:t>Утицај сила акцелерације на огранизам у авијацији</w:t>
      </w:r>
    </w:p>
    <w:p w:rsidRPr="00FC6760" w:rsidR="00F75F36" w:rsidP="00A17A53" w:rsidRDefault="00F75F36" w14:paraId="54B06694" w14:textId="77777777">
      <w:pPr>
        <w:numPr>
          <w:ilvl w:val="0"/>
          <w:numId w:val="6"/>
        </w:numPr>
        <w:spacing w:after="0"/>
        <w:ind w:left="-90" w:firstLine="270"/>
        <w:rPr>
          <w:rFonts w:ascii="Times New Roman" w:hAnsi="Times New Roman"/>
          <w:lang w:val="sr-Cyrl-CS"/>
        </w:rPr>
      </w:pPr>
      <w:r w:rsidRPr="00FC6760">
        <w:rPr>
          <w:rFonts w:ascii="Times New Roman" w:hAnsi="Times New Roman"/>
        </w:rPr>
        <w:t>Утицај високих парцијалних притисака гасова на организам</w:t>
      </w:r>
    </w:p>
    <w:p w:rsidRPr="00FC6760" w:rsidR="00F75F36" w:rsidP="00A17A53" w:rsidRDefault="00F75F36" w14:paraId="54B06695" w14:textId="77777777">
      <w:pPr>
        <w:numPr>
          <w:ilvl w:val="0"/>
          <w:numId w:val="6"/>
        </w:numPr>
        <w:spacing w:after="0"/>
        <w:ind w:left="-90" w:firstLine="270"/>
        <w:rPr>
          <w:rFonts w:ascii="Times New Roman" w:hAnsi="Times New Roman"/>
          <w:lang w:val="sr-Cyrl-CS"/>
        </w:rPr>
      </w:pPr>
      <w:r w:rsidRPr="00FC6760">
        <w:rPr>
          <w:rFonts w:ascii="Times New Roman" w:hAnsi="Times New Roman"/>
        </w:rPr>
        <w:t>Токсичност кисеоника при високим притисцима</w:t>
      </w:r>
    </w:p>
    <w:p w:rsidRPr="00FC6760" w:rsidR="00FE0643" w:rsidP="00FE0643" w:rsidRDefault="00FE0643" w14:paraId="54B06696" w14:textId="77777777">
      <w:pPr>
        <w:numPr>
          <w:ilvl w:val="0"/>
          <w:numId w:val="6"/>
        </w:numPr>
        <w:spacing w:after="0"/>
        <w:rPr>
          <w:rFonts w:ascii="Times New Roman" w:hAnsi="Times New Roman"/>
          <w:lang w:val="sr-Cyrl-CS"/>
        </w:rPr>
      </w:pPr>
      <w:r w:rsidRPr="00FC6760">
        <w:rPr>
          <w:rFonts w:ascii="Times New Roman" w:hAnsi="Times New Roman"/>
          <w:lang w:val="sr-Cyrl-CS"/>
        </w:rPr>
        <w:t xml:space="preserve">   Медицинска селекција ронилаца и здравствени надзор</w:t>
      </w:r>
    </w:p>
    <w:p w:rsidRPr="00FC6760" w:rsidR="00F75F36" w:rsidP="00A17A53" w:rsidRDefault="00F75F36" w14:paraId="54B06697" w14:textId="77777777">
      <w:pPr>
        <w:numPr>
          <w:ilvl w:val="0"/>
          <w:numId w:val="6"/>
        </w:numPr>
        <w:spacing w:after="0"/>
        <w:ind w:left="-90" w:firstLine="270"/>
        <w:rPr>
          <w:rFonts w:ascii="Times New Roman" w:hAnsi="Times New Roman"/>
          <w:lang w:val="sr-Cyrl-CS"/>
        </w:rPr>
      </w:pPr>
      <w:r w:rsidRPr="00FC6760">
        <w:rPr>
          <w:rFonts w:ascii="Times New Roman" w:hAnsi="Times New Roman"/>
        </w:rPr>
        <w:t>Декомпресија ронилаца након излагања високим притисцима</w:t>
      </w:r>
    </w:p>
    <w:p w:rsidRPr="00FC6760" w:rsidR="00F75F36" w:rsidP="00A17A53" w:rsidRDefault="00F75F36" w14:paraId="54B06698" w14:textId="77777777">
      <w:pPr>
        <w:numPr>
          <w:ilvl w:val="0"/>
          <w:numId w:val="6"/>
        </w:numPr>
        <w:spacing w:after="0"/>
        <w:ind w:left="-90" w:firstLine="270"/>
        <w:rPr>
          <w:rFonts w:ascii="Times New Roman" w:hAnsi="Times New Roman"/>
          <w:lang w:val="sr-Cyrl-CS"/>
        </w:rPr>
      </w:pPr>
      <w:r w:rsidRPr="00FC6760">
        <w:rPr>
          <w:rFonts w:ascii="Times New Roman" w:hAnsi="Times New Roman"/>
        </w:rPr>
        <w:t>Медицина роњења и декомпресиона болест</w:t>
      </w:r>
    </w:p>
    <w:p w:rsidRPr="001B53B2" w:rsidR="00F75F36" w:rsidP="00A17A53" w:rsidRDefault="00F75F36" w14:paraId="54B06699" w14:textId="77777777">
      <w:pPr>
        <w:numPr>
          <w:ilvl w:val="0"/>
          <w:numId w:val="6"/>
        </w:numPr>
        <w:spacing w:after="0"/>
        <w:ind w:left="-90" w:firstLine="270"/>
        <w:rPr>
          <w:rFonts w:ascii="Times New Roman" w:hAnsi="Times New Roman"/>
          <w:lang w:val="sr-Cyrl-CS"/>
        </w:rPr>
      </w:pPr>
      <w:r w:rsidRPr="00FC6760">
        <w:rPr>
          <w:rFonts w:ascii="Times New Roman" w:hAnsi="Times New Roman"/>
        </w:rPr>
        <w:t>Роњење помоћу специјалног аутономног ронилачког апарата (Scuba)</w:t>
      </w:r>
    </w:p>
    <w:p w:rsidRPr="00FC6760" w:rsidR="001B53B2" w:rsidP="00A17A53" w:rsidRDefault="001B53B2" w14:paraId="54B0669A" w14:textId="77777777">
      <w:pPr>
        <w:numPr>
          <w:ilvl w:val="0"/>
          <w:numId w:val="6"/>
        </w:numPr>
        <w:spacing w:after="0"/>
        <w:ind w:left="-90" w:firstLine="270"/>
        <w:rPr>
          <w:rFonts w:ascii="Times New Roman" w:hAnsi="Times New Roman"/>
          <w:lang w:val="sr-Cyrl-CS"/>
        </w:rPr>
      </w:pPr>
      <w:r>
        <w:rPr>
          <w:rFonts w:ascii="Times New Roman" w:hAnsi="Times New Roman"/>
          <w:lang w:val="sr-Cyrl-CS"/>
        </w:rPr>
        <w:t>Х</w:t>
      </w:r>
      <w:r w:rsidRPr="001B53B2">
        <w:rPr>
          <w:rFonts w:ascii="Times New Roman" w:hAnsi="Times New Roman"/>
          <w:lang w:val="sr-Cyrl-CS"/>
        </w:rPr>
        <w:t>игијена роњења</w:t>
      </w:r>
    </w:p>
    <w:p w:rsidRPr="00FC6760" w:rsidR="00F75F36" w:rsidP="00A17A53" w:rsidRDefault="00F75F36" w14:paraId="54B0669B" w14:textId="77777777">
      <w:pPr>
        <w:numPr>
          <w:ilvl w:val="0"/>
          <w:numId w:val="6"/>
        </w:numPr>
        <w:spacing w:after="0"/>
        <w:ind w:left="-90" w:firstLine="270"/>
        <w:rPr>
          <w:rFonts w:ascii="Times New Roman" w:hAnsi="Times New Roman"/>
          <w:lang w:val="sr-Cyrl-CS"/>
        </w:rPr>
      </w:pPr>
      <w:r w:rsidRPr="00FC6760">
        <w:rPr>
          <w:rFonts w:ascii="Times New Roman" w:hAnsi="Times New Roman"/>
          <w:lang w:val="sr-Cyrl-CS"/>
        </w:rPr>
        <w:t>Ронилачке повреде и болести изазване роњењем</w:t>
      </w:r>
    </w:p>
    <w:p w:rsidRPr="00FC6760" w:rsidR="00C36E9E" w:rsidP="00A17A53" w:rsidRDefault="00F75F36" w14:paraId="54B0669C" w14:textId="77777777">
      <w:pPr>
        <w:numPr>
          <w:ilvl w:val="0"/>
          <w:numId w:val="6"/>
        </w:numPr>
        <w:spacing w:after="0"/>
        <w:ind w:left="-90" w:firstLine="270"/>
        <w:rPr>
          <w:rFonts w:ascii="Times New Roman" w:hAnsi="Times New Roman"/>
          <w:lang w:val="sr-Cyrl-CS"/>
        </w:rPr>
      </w:pPr>
      <w:r w:rsidRPr="00FC6760">
        <w:rPr>
          <w:rFonts w:ascii="Times New Roman" w:hAnsi="Times New Roman"/>
        </w:rPr>
        <w:t>Терапија кисеоником у различитим врстама хипоксије</w:t>
      </w:r>
    </w:p>
    <w:p w:rsidRPr="00FC6760" w:rsidR="00C36E9E" w:rsidP="00A17A53" w:rsidRDefault="00C36E9E" w14:paraId="54B0669D" w14:textId="77777777">
      <w:pPr>
        <w:numPr>
          <w:ilvl w:val="0"/>
          <w:numId w:val="6"/>
        </w:numPr>
        <w:spacing w:after="0"/>
        <w:ind w:left="-90" w:firstLine="270"/>
        <w:rPr>
          <w:rFonts w:ascii="Times New Roman" w:hAnsi="Times New Roman"/>
          <w:lang w:val="sr-Cyrl-CS"/>
        </w:rPr>
      </w:pPr>
      <w:proofErr w:type="spellStart"/>
      <w:r w:rsidRPr="00FC6760">
        <w:rPr>
          <w:rFonts w:ascii="Times New Roman" w:hAnsi="Times New Roman"/>
          <w:lang w:val="fr-FR"/>
        </w:rPr>
        <w:t>Провођење</w:t>
      </w:r>
      <w:proofErr w:type="spellEnd"/>
      <w:r w:rsidRPr="00FC6760">
        <w:rPr>
          <w:rFonts w:ascii="Times New Roman" w:hAnsi="Times New Roman"/>
          <w:lang w:val="fr-FR"/>
        </w:rPr>
        <w:t xml:space="preserve"> </w:t>
      </w:r>
      <w:proofErr w:type="spellStart"/>
      <w:r w:rsidRPr="00FC6760">
        <w:rPr>
          <w:rFonts w:ascii="Times New Roman" w:hAnsi="Times New Roman"/>
          <w:lang w:val="fr-FR"/>
        </w:rPr>
        <w:t>терапијског</w:t>
      </w:r>
      <w:proofErr w:type="spellEnd"/>
      <w:r w:rsidRPr="00FC6760">
        <w:rPr>
          <w:rFonts w:ascii="Times New Roman" w:hAnsi="Times New Roman"/>
          <w:lang w:val="fr-FR"/>
        </w:rPr>
        <w:t xml:space="preserve"> </w:t>
      </w:r>
      <w:proofErr w:type="spellStart"/>
      <w:r w:rsidRPr="00FC6760">
        <w:rPr>
          <w:rFonts w:ascii="Times New Roman" w:hAnsi="Times New Roman"/>
          <w:lang w:val="fr-FR"/>
        </w:rPr>
        <w:t>програма</w:t>
      </w:r>
      <w:proofErr w:type="spellEnd"/>
      <w:r w:rsidRPr="00FC6760">
        <w:rPr>
          <w:rFonts w:ascii="Times New Roman" w:hAnsi="Times New Roman"/>
          <w:lang w:val="fr-FR"/>
        </w:rPr>
        <w:t xml:space="preserve"> </w:t>
      </w:r>
      <w:proofErr w:type="spellStart"/>
      <w:r w:rsidRPr="00FC6760">
        <w:rPr>
          <w:rFonts w:ascii="Times New Roman" w:hAnsi="Times New Roman"/>
          <w:lang w:val="fr-FR"/>
        </w:rPr>
        <w:t>хипербаричне</w:t>
      </w:r>
      <w:proofErr w:type="spellEnd"/>
      <w:r w:rsidRPr="00FC6760">
        <w:rPr>
          <w:rFonts w:ascii="Times New Roman" w:hAnsi="Times New Roman"/>
          <w:lang w:val="fr-FR"/>
        </w:rPr>
        <w:t xml:space="preserve"> </w:t>
      </w:r>
      <w:proofErr w:type="spellStart"/>
      <w:r w:rsidRPr="00FC6760">
        <w:rPr>
          <w:rFonts w:ascii="Times New Roman" w:hAnsi="Times New Roman"/>
          <w:lang w:val="fr-FR"/>
        </w:rPr>
        <w:t>оксигенације</w:t>
      </w:r>
      <w:proofErr w:type="spellEnd"/>
      <w:r w:rsidRPr="00FC6760">
        <w:rPr>
          <w:rFonts w:ascii="Times New Roman" w:hAnsi="Times New Roman"/>
          <w:lang w:val="fr-FR"/>
        </w:rPr>
        <w:t xml:space="preserve"> </w:t>
      </w:r>
    </w:p>
    <w:p w:rsidRPr="00FC6760" w:rsidR="00C36E9E" w:rsidP="00A17A53" w:rsidRDefault="00C36E9E" w14:paraId="54B0669E" w14:textId="77777777">
      <w:pPr>
        <w:numPr>
          <w:ilvl w:val="0"/>
          <w:numId w:val="6"/>
        </w:numPr>
        <w:spacing w:after="0"/>
        <w:ind w:left="-90" w:firstLine="270"/>
        <w:rPr>
          <w:rFonts w:ascii="Times New Roman" w:hAnsi="Times New Roman"/>
          <w:lang w:val="sr-Cyrl-CS"/>
        </w:rPr>
      </w:pPr>
      <w:r w:rsidRPr="00FC6760">
        <w:rPr>
          <w:rFonts w:ascii="Times New Roman" w:hAnsi="Times New Roman"/>
        </w:rPr>
        <w:t>Индикације и контраиндикације за примену хипербаричне оксигенације</w:t>
      </w:r>
    </w:p>
    <w:p w:rsidRPr="00FC6760" w:rsidR="00F75F36" w:rsidP="00A17A53" w:rsidRDefault="00F75F36" w14:paraId="54B0669F" w14:textId="77777777">
      <w:pPr>
        <w:numPr>
          <w:ilvl w:val="0"/>
          <w:numId w:val="6"/>
        </w:numPr>
        <w:spacing w:after="0"/>
        <w:ind w:left="-90" w:firstLine="270"/>
        <w:rPr>
          <w:rFonts w:ascii="Times New Roman" w:hAnsi="Times New Roman"/>
          <w:lang w:val="sr-Cyrl-CS"/>
        </w:rPr>
      </w:pPr>
      <w:r w:rsidRPr="00FC6760">
        <w:rPr>
          <w:rFonts w:ascii="Times New Roman" w:hAnsi="Times New Roman"/>
        </w:rPr>
        <w:t>Хипербарична комора: основни принципи рада</w:t>
      </w:r>
    </w:p>
    <w:p w:rsidRPr="00FC6760" w:rsidR="00C36E9E" w:rsidP="00A17A53" w:rsidRDefault="00F75F36" w14:paraId="54B066A0" w14:textId="77777777">
      <w:pPr>
        <w:numPr>
          <w:ilvl w:val="0"/>
          <w:numId w:val="6"/>
        </w:numPr>
        <w:spacing w:after="0"/>
        <w:ind w:left="-90" w:firstLine="270"/>
        <w:rPr>
          <w:rFonts w:ascii="Times New Roman" w:hAnsi="Times New Roman"/>
          <w:lang w:val="sr-Cyrl-CS"/>
        </w:rPr>
      </w:pPr>
      <w:r w:rsidRPr="00FC6760">
        <w:rPr>
          <w:rFonts w:ascii="Times New Roman" w:hAnsi="Times New Roman"/>
        </w:rPr>
        <w:t>Хипербарична комора: мере безбедности и спречавање инцидената</w:t>
      </w:r>
    </w:p>
    <w:p w:rsidRPr="00FC6760" w:rsidR="00C36E9E" w:rsidP="00A17A53" w:rsidRDefault="00C36E9E" w14:paraId="54B066A1" w14:textId="77777777">
      <w:pPr>
        <w:numPr>
          <w:ilvl w:val="0"/>
          <w:numId w:val="6"/>
        </w:numPr>
        <w:spacing w:after="0"/>
        <w:ind w:left="-90" w:firstLine="270"/>
        <w:rPr>
          <w:rFonts w:ascii="Times New Roman" w:hAnsi="Times New Roman"/>
          <w:lang w:val="sr-Cyrl-CS"/>
        </w:rPr>
      </w:pPr>
      <w:r w:rsidRPr="00FC6760">
        <w:rPr>
          <w:rFonts w:ascii="Times New Roman" w:hAnsi="Times New Roman"/>
        </w:rPr>
        <w:t>Терапијски принципи хипербаричне оксигенације у ургентној медицини и хирургији</w:t>
      </w:r>
    </w:p>
    <w:p w:rsidRPr="00FC6760" w:rsidR="00C36E9E" w:rsidP="00A17A53" w:rsidRDefault="00C36E9E" w14:paraId="54B066A2" w14:textId="77777777">
      <w:pPr>
        <w:numPr>
          <w:ilvl w:val="0"/>
          <w:numId w:val="6"/>
        </w:numPr>
        <w:spacing w:after="0"/>
        <w:ind w:left="-90" w:firstLine="270"/>
        <w:rPr>
          <w:rFonts w:ascii="Times New Roman" w:hAnsi="Times New Roman"/>
          <w:lang w:val="sr-Cyrl-CS"/>
        </w:rPr>
      </w:pPr>
      <w:r w:rsidRPr="00FC6760">
        <w:rPr>
          <w:rFonts w:ascii="Times New Roman" w:hAnsi="Times New Roman"/>
        </w:rPr>
        <w:t>Терапијски принципи хипербаричне оксигенације у интерној медицини</w:t>
      </w:r>
    </w:p>
    <w:p w:rsidRPr="00FC6760" w:rsidR="00C36E9E" w:rsidP="00A17A53" w:rsidRDefault="00C36E9E" w14:paraId="54B066A3" w14:textId="77777777">
      <w:pPr>
        <w:numPr>
          <w:ilvl w:val="0"/>
          <w:numId w:val="6"/>
        </w:numPr>
        <w:spacing w:after="0"/>
        <w:ind w:left="-90" w:firstLine="270"/>
        <w:rPr>
          <w:rFonts w:ascii="Times New Roman" w:hAnsi="Times New Roman"/>
          <w:lang w:val="sr-Cyrl-CS"/>
        </w:rPr>
      </w:pPr>
      <w:r w:rsidRPr="00FC6760">
        <w:rPr>
          <w:rFonts w:ascii="Times New Roman" w:hAnsi="Times New Roman"/>
        </w:rPr>
        <w:t>Терапијски принципи хипербаричне оксигенације у неурологији</w:t>
      </w:r>
    </w:p>
    <w:p w:rsidRPr="00FC6760" w:rsidR="00C36E9E" w:rsidP="00A17A53" w:rsidRDefault="00C36E9E" w14:paraId="54B066A4" w14:textId="77777777">
      <w:pPr>
        <w:numPr>
          <w:ilvl w:val="0"/>
          <w:numId w:val="6"/>
        </w:numPr>
        <w:spacing w:after="0"/>
        <w:ind w:left="-90" w:firstLine="270"/>
        <w:rPr>
          <w:rFonts w:ascii="Times New Roman" w:hAnsi="Times New Roman"/>
          <w:lang w:val="sr-Cyrl-CS"/>
        </w:rPr>
      </w:pPr>
      <w:r w:rsidRPr="00FC6760">
        <w:rPr>
          <w:rFonts w:ascii="Times New Roman" w:hAnsi="Times New Roman"/>
        </w:rPr>
        <w:t xml:space="preserve">Терапијски принципи хипербаричне оксигенације у неонатологији, инфективним </w:t>
      </w:r>
    </w:p>
    <w:p w:rsidRPr="00FC6760" w:rsidR="00C36E9E" w:rsidP="00C36E9E" w:rsidRDefault="00C36E9E" w14:paraId="54B066A5" w14:textId="77777777">
      <w:pPr>
        <w:spacing w:after="0"/>
        <w:ind w:left="180"/>
        <w:rPr>
          <w:rFonts w:ascii="Times New Roman" w:hAnsi="Times New Roman"/>
          <w:lang w:val="sr-Cyrl-CS"/>
        </w:rPr>
      </w:pPr>
      <w:r w:rsidRPr="00FC6760">
        <w:rPr>
          <w:rFonts w:ascii="Times New Roman" w:hAnsi="Times New Roman"/>
        </w:rPr>
        <w:tab/>
      </w:r>
      <w:r w:rsidRPr="00FC6760">
        <w:rPr>
          <w:rFonts w:ascii="Times New Roman" w:hAnsi="Times New Roman"/>
        </w:rPr>
        <w:t>болестима и дерматовенерологији</w:t>
      </w:r>
    </w:p>
    <w:p w:rsidRPr="00FC6760" w:rsidR="00C36E9E" w:rsidP="00A17A53" w:rsidRDefault="00C36E9E" w14:paraId="54B066A6" w14:textId="77777777">
      <w:pPr>
        <w:numPr>
          <w:ilvl w:val="0"/>
          <w:numId w:val="6"/>
        </w:numPr>
        <w:spacing w:after="0"/>
        <w:ind w:left="-90" w:firstLine="270"/>
        <w:rPr>
          <w:rFonts w:ascii="Times New Roman" w:hAnsi="Times New Roman"/>
          <w:lang w:val="sr-Cyrl-CS"/>
        </w:rPr>
      </w:pPr>
      <w:r w:rsidRPr="00FC6760">
        <w:rPr>
          <w:rFonts w:ascii="Times New Roman" w:hAnsi="Times New Roman"/>
        </w:rPr>
        <w:t xml:space="preserve">Терапијски принципи хипербаричне оксигенације у офталмологији и </w:t>
      </w:r>
    </w:p>
    <w:p w:rsidRPr="00FC6760" w:rsidR="00DF05B4" w:rsidP="00DF05B4" w:rsidRDefault="00C36E9E" w14:paraId="54B066A7" w14:textId="77777777">
      <w:pPr>
        <w:spacing w:after="0"/>
        <w:ind w:left="180"/>
        <w:rPr>
          <w:rFonts w:ascii="Times New Roman" w:hAnsi="Times New Roman"/>
          <w:lang w:val="en-US"/>
        </w:rPr>
      </w:pPr>
      <w:r w:rsidRPr="00FC6760">
        <w:rPr>
          <w:rFonts w:ascii="Times New Roman" w:hAnsi="Times New Roman"/>
        </w:rPr>
        <w:tab/>
      </w:r>
      <w:r w:rsidRPr="00FC6760" w:rsidR="00010270">
        <w:rPr>
          <w:rFonts w:ascii="Times New Roman" w:hAnsi="Times New Roman"/>
        </w:rPr>
        <w:t>о</w:t>
      </w:r>
      <w:r w:rsidRPr="00FC6760">
        <w:rPr>
          <w:rFonts w:ascii="Times New Roman" w:hAnsi="Times New Roman"/>
        </w:rPr>
        <w:t>ториноларингологији</w:t>
      </w:r>
    </w:p>
    <w:p w:rsidRPr="00FC6760" w:rsidR="00DF05B4" w:rsidP="00A17A53" w:rsidRDefault="00DF05B4" w14:paraId="54B066A8" w14:textId="77777777">
      <w:pPr>
        <w:numPr>
          <w:ilvl w:val="0"/>
          <w:numId w:val="6"/>
        </w:numPr>
        <w:spacing w:after="0"/>
        <w:rPr>
          <w:rFonts w:ascii="Times New Roman" w:hAnsi="Times New Roman"/>
          <w:lang w:val="sr-Cyrl-CS"/>
        </w:rPr>
      </w:pPr>
      <w:r w:rsidRPr="00FC6760">
        <w:rPr>
          <w:rFonts w:ascii="Times New Roman" w:hAnsi="Times New Roman"/>
          <w:lang w:val="en-US"/>
        </w:rPr>
        <w:t xml:space="preserve">   </w:t>
      </w:r>
      <w:r w:rsidRPr="00FC6760" w:rsidR="00C36E9E">
        <w:rPr>
          <w:rFonts w:ascii="Times New Roman" w:hAnsi="Times New Roman"/>
        </w:rPr>
        <w:t>Судско медицински значај баромедицине</w:t>
      </w:r>
    </w:p>
    <w:p w:rsidRPr="00FC6760" w:rsidR="00DF05B4" w:rsidP="00A17A53" w:rsidRDefault="00DF05B4" w14:paraId="54B066A9" w14:textId="77777777">
      <w:pPr>
        <w:numPr>
          <w:ilvl w:val="0"/>
          <w:numId w:val="6"/>
        </w:numPr>
        <w:spacing w:after="0"/>
        <w:rPr>
          <w:rFonts w:ascii="Times New Roman" w:hAnsi="Times New Roman"/>
          <w:lang w:val="sr-Cyrl-CS"/>
        </w:rPr>
      </w:pPr>
      <w:r w:rsidRPr="00FC6760">
        <w:rPr>
          <w:rFonts w:ascii="Times New Roman" w:hAnsi="Times New Roman"/>
          <w:lang w:val="en-US"/>
        </w:rPr>
        <w:t xml:space="preserve">   </w:t>
      </w:r>
      <w:r w:rsidRPr="00FC6760" w:rsidR="00C36E9E">
        <w:rPr>
          <w:rFonts w:ascii="Times New Roman" w:hAnsi="Times New Roman"/>
        </w:rPr>
        <w:t>Етички принципи рада у баромедицини</w:t>
      </w:r>
    </w:p>
    <w:p w:rsidRPr="00F82D03" w:rsidR="00C36E9E" w:rsidP="00A17A53" w:rsidRDefault="00DF05B4" w14:paraId="54B066AA" w14:textId="77777777">
      <w:pPr>
        <w:numPr>
          <w:ilvl w:val="0"/>
          <w:numId w:val="6"/>
        </w:numPr>
        <w:spacing w:after="0"/>
        <w:rPr>
          <w:rFonts w:ascii="Times New Roman" w:hAnsi="Times New Roman"/>
          <w:lang w:val="sr-Cyrl-CS"/>
        </w:rPr>
      </w:pPr>
      <w:r w:rsidRPr="00FC6760">
        <w:rPr>
          <w:rFonts w:ascii="Times New Roman" w:hAnsi="Times New Roman"/>
          <w:lang w:val="en-US"/>
        </w:rPr>
        <w:t xml:space="preserve">   </w:t>
      </w:r>
      <w:r w:rsidRPr="00FC6760" w:rsidR="00C36E9E">
        <w:rPr>
          <w:rFonts w:ascii="Times New Roman" w:hAnsi="Times New Roman"/>
        </w:rPr>
        <w:t>Међународна регулатива у баромедицини</w:t>
      </w:r>
    </w:p>
    <w:p w:rsidRPr="00FC6760" w:rsidR="00F82D03" w:rsidP="00F82D03" w:rsidRDefault="00F82D03" w14:paraId="54B066AB" w14:textId="77777777">
      <w:pPr>
        <w:spacing w:after="0"/>
        <w:ind w:left="540"/>
        <w:rPr>
          <w:rFonts w:ascii="Times New Roman" w:hAnsi="Times New Roman"/>
          <w:lang w:val="sr-Cyrl-CS"/>
        </w:rPr>
      </w:pPr>
    </w:p>
    <w:p w:rsidRPr="00BF5CC1" w:rsidR="007E2916" w:rsidP="00DF05B4" w:rsidRDefault="00C14F83" w14:paraId="54B066AC" w14:textId="77777777">
      <w:pPr>
        <w:spacing w:after="0"/>
        <w:ind w:left="630" w:right="-519"/>
        <w:jc w:val="both"/>
        <w:rPr>
          <w:rFonts w:ascii="Times New Roman" w:hAnsi="Times New Roman"/>
          <w:sz w:val="24"/>
          <w:szCs w:val="24"/>
          <w:lang w:val="sr-Cyrl-CS"/>
        </w:rPr>
      </w:pPr>
      <w:r w:rsidRPr="00BF5CC1">
        <w:rPr>
          <w:rFonts w:ascii="Times New Roman" w:hAnsi="Times New Roman"/>
          <w:sz w:val="24"/>
          <w:szCs w:val="24"/>
        </w:rPr>
        <w:t xml:space="preserve">Тематске јединице ће бити распоређене у </w:t>
      </w:r>
      <w:r w:rsidR="00C77446">
        <w:rPr>
          <w:rFonts w:ascii="Times New Roman" w:hAnsi="Times New Roman"/>
          <w:sz w:val="24"/>
          <w:szCs w:val="24"/>
        </w:rPr>
        <w:t>8</w:t>
      </w:r>
      <w:r w:rsidRPr="00BF5CC1">
        <w:rPr>
          <w:rFonts w:ascii="Times New Roman" w:hAnsi="Times New Roman"/>
          <w:sz w:val="24"/>
          <w:szCs w:val="24"/>
        </w:rPr>
        <w:t xml:space="preserve"> области које ће кандидат полагати кроз </w:t>
      </w:r>
      <w:r w:rsidR="00532464">
        <w:rPr>
          <w:rFonts w:ascii="Times New Roman" w:hAnsi="Times New Roman"/>
          <w:sz w:val="24"/>
          <w:szCs w:val="24"/>
        </w:rPr>
        <w:t>2</w:t>
      </w:r>
      <w:r w:rsidRPr="00BF5CC1">
        <w:rPr>
          <w:rFonts w:ascii="Times New Roman" w:hAnsi="Times New Roman"/>
          <w:sz w:val="24"/>
          <w:szCs w:val="24"/>
        </w:rPr>
        <w:t xml:space="preserve"> колоквијума. Услов за полагање колоквијума биће претходно положен тест сачињен од 20 питања из области предвиђених за колоквијум и семинарски рад из једне од области.</w:t>
      </w:r>
    </w:p>
    <w:p w:rsidR="00DF05B4" w:rsidP="00DF05B4" w:rsidRDefault="00DF05B4" w14:paraId="54B066AD" w14:textId="77777777">
      <w:pPr>
        <w:pStyle w:val="ListParagraph"/>
        <w:spacing w:after="0"/>
        <w:ind w:left="0"/>
        <w:jc w:val="both"/>
        <w:rPr>
          <w:sz w:val="24"/>
          <w:szCs w:val="24"/>
        </w:rPr>
      </w:pPr>
    </w:p>
    <w:p w:rsidRPr="002A4CAE" w:rsidR="00C14F83" w:rsidP="00DF05B4" w:rsidRDefault="00DF05B4" w14:paraId="54B066AE" w14:textId="77777777">
      <w:pPr>
        <w:pStyle w:val="ListParagraph"/>
        <w:spacing w:after="0"/>
        <w:ind w:left="0"/>
        <w:jc w:val="both"/>
        <w:rPr>
          <w:rFonts w:ascii="Times New Roman" w:hAnsi="Times New Roman"/>
          <w:b/>
          <w:sz w:val="24"/>
          <w:szCs w:val="24"/>
        </w:rPr>
      </w:pPr>
      <w:r>
        <w:rPr>
          <w:rFonts w:ascii="Times New Roman" w:hAnsi="Times New Roman"/>
          <w:b/>
          <w:sz w:val="24"/>
          <w:szCs w:val="24"/>
        </w:rPr>
        <w:t xml:space="preserve">         </w:t>
      </w:r>
      <w:r w:rsidR="00C36E9E">
        <w:rPr>
          <w:rFonts w:ascii="Times New Roman" w:hAnsi="Times New Roman"/>
          <w:b/>
          <w:sz w:val="24"/>
          <w:szCs w:val="24"/>
        </w:rPr>
        <w:t>Практична настава – 12</w:t>
      </w:r>
      <w:r w:rsidRPr="002A4CAE" w:rsidR="00C14F83">
        <w:rPr>
          <w:rFonts w:ascii="Times New Roman" w:hAnsi="Times New Roman"/>
          <w:b/>
          <w:sz w:val="24"/>
          <w:szCs w:val="24"/>
        </w:rPr>
        <w:t xml:space="preserve"> месеци</w:t>
      </w:r>
    </w:p>
    <w:p w:rsidR="00974D1E" w:rsidP="00646511" w:rsidRDefault="00974D1E" w14:paraId="54B066AF" w14:textId="77777777">
      <w:pPr>
        <w:spacing w:after="0"/>
        <w:jc w:val="both"/>
        <w:rPr>
          <w:rFonts w:ascii="Times New Roman" w:hAnsi="Times New Roman"/>
          <w:sz w:val="24"/>
          <w:szCs w:val="24"/>
        </w:rPr>
      </w:pPr>
    </w:p>
    <w:p w:rsidR="00AD5C00" w:rsidP="00DF05B4" w:rsidRDefault="00974D1E" w14:paraId="54B066B0" w14:textId="77777777">
      <w:pPr>
        <w:ind w:left="630" w:right="-519"/>
        <w:jc w:val="both"/>
        <w:rPr>
          <w:rFonts w:ascii="Times New Roman" w:hAnsi="Times New Roman"/>
          <w:sz w:val="24"/>
          <w:szCs w:val="24"/>
        </w:rPr>
      </w:pPr>
      <w:r w:rsidRPr="00974D1E">
        <w:rPr>
          <w:rFonts w:ascii="Times New Roman" w:hAnsi="Times New Roman"/>
          <w:sz w:val="24"/>
          <w:szCs w:val="24"/>
        </w:rPr>
        <w:t xml:space="preserve">Субспецијализант ради тако да постепено све самосталније обавља </w:t>
      </w:r>
      <w:r>
        <w:rPr>
          <w:rFonts w:ascii="Times New Roman" w:hAnsi="Times New Roman"/>
          <w:sz w:val="24"/>
          <w:szCs w:val="24"/>
        </w:rPr>
        <w:t>све процедуре које се односе на рад са хипербаричном комором</w:t>
      </w:r>
      <w:r w:rsidR="002661B3">
        <w:rPr>
          <w:rFonts w:ascii="Times New Roman" w:hAnsi="Times New Roman"/>
          <w:sz w:val="24"/>
          <w:szCs w:val="24"/>
        </w:rPr>
        <w:t xml:space="preserve"> </w:t>
      </w:r>
      <w:r w:rsidRPr="00974D1E">
        <w:rPr>
          <w:rFonts w:ascii="Times New Roman" w:hAnsi="Times New Roman"/>
          <w:sz w:val="24"/>
          <w:szCs w:val="24"/>
        </w:rPr>
        <w:t xml:space="preserve">(од пријема, постављања дијагнозе, припреме пацијента, примена терапијског поступка и </w:t>
      </w:r>
      <w:r>
        <w:rPr>
          <w:rFonts w:ascii="Times New Roman" w:hAnsi="Times New Roman"/>
          <w:sz w:val="24"/>
          <w:szCs w:val="24"/>
        </w:rPr>
        <w:t>еваулације терапијског успеха)</w:t>
      </w:r>
      <w:r w:rsidRPr="00974D1E">
        <w:rPr>
          <w:rFonts w:ascii="Times New Roman" w:hAnsi="Times New Roman"/>
          <w:sz w:val="24"/>
          <w:szCs w:val="24"/>
        </w:rPr>
        <w:t xml:space="preserve">. Ментор врши надзор савладаних вештина и оцењује успех. Под непосредним надзором ментора планира </w:t>
      </w:r>
      <w:r>
        <w:rPr>
          <w:rFonts w:ascii="Times New Roman" w:hAnsi="Times New Roman"/>
          <w:sz w:val="24"/>
          <w:szCs w:val="24"/>
        </w:rPr>
        <w:t>терапијске смернице у зависноти од врсте болести</w:t>
      </w:r>
      <w:r w:rsidRPr="00974D1E">
        <w:rPr>
          <w:rFonts w:ascii="Times New Roman" w:hAnsi="Times New Roman"/>
          <w:sz w:val="24"/>
          <w:szCs w:val="24"/>
        </w:rPr>
        <w:t xml:space="preserve"> и контролише његов ток и успех терапије. Упознаје се са штетним ефектима </w:t>
      </w:r>
      <w:r>
        <w:rPr>
          <w:rFonts w:ascii="Times New Roman" w:hAnsi="Times New Roman"/>
          <w:sz w:val="24"/>
          <w:szCs w:val="24"/>
        </w:rPr>
        <w:t>хипербаричне оксигенације односно нежељеним ефектима. Такође, савладава м</w:t>
      </w:r>
      <w:r w:rsidRPr="00974D1E">
        <w:rPr>
          <w:rFonts w:ascii="Times New Roman" w:hAnsi="Times New Roman"/>
          <w:sz w:val="24"/>
          <w:szCs w:val="24"/>
        </w:rPr>
        <w:t xml:space="preserve">ере безбедности у раду са хипербаричним коморама и методама спречавања </w:t>
      </w:r>
      <w:r>
        <w:rPr>
          <w:rFonts w:ascii="Times New Roman" w:hAnsi="Times New Roman"/>
          <w:sz w:val="24"/>
          <w:szCs w:val="24"/>
        </w:rPr>
        <w:t>инцидената</w:t>
      </w:r>
      <w:r w:rsidRPr="00974D1E">
        <w:rPr>
          <w:rFonts w:ascii="Times New Roman" w:hAnsi="Times New Roman"/>
          <w:sz w:val="24"/>
          <w:szCs w:val="24"/>
        </w:rPr>
        <w:t xml:space="preserve">. Упознаје се са начином вођења медицинске документације. Оспособљава се за самостални рад у </w:t>
      </w:r>
      <w:r>
        <w:rPr>
          <w:rFonts w:ascii="Times New Roman" w:hAnsi="Times New Roman"/>
          <w:sz w:val="24"/>
          <w:szCs w:val="24"/>
        </w:rPr>
        <w:t>ургентним ситуацијама</w:t>
      </w:r>
      <w:r w:rsidRPr="00974D1E">
        <w:rPr>
          <w:rFonts w:ascii="Times New Roman" w:hAnsi="Times New Roman"/>
          <w:sz w:val="24"/>
          <w:szCs w:val="24"/>
        </w:rPr>
        <w:t xml:space="preserve">. Укључује се у дежурну службу и у амбулантни рад. Учествује </w:t>
      </w:r>
      <w:r w:rsidRPr="00974D1E">
        <w:rPr>
          <w:rFonts w:ascii="Times New Roman" w:hAnsi="Times New Roman"/>
          <w:sz w:val="24"/>
          <w:szCs w:val="24"/>
        </w:rPr>
        <w:t xml:space="preserve">у раду конзилијума. Практична настава биће организована током 12 месеци. Током практичне наставе у трајању од 12 месеци, </w:t>
      </w:r>
      <w:r>
        <w:rPr>
          <w:rFonts w:ascii="Times New Roman" w:hAnsi="Times New Roman"/>
          <w:sz w:val="24"/>
          <w:szCs w:val="24"/>
        </w:rPr>
        <w:t>с</w:t>
      </w:r>
      <w:r w:rsidRPr="00974D1E">
        <w:rPr>
          <w:rFonts w:ascii="Times New Roman" w:hAnsi="Times New Roman"/>
          <w:sz w:val="24"/>
          <w:szCs w:val="24"/>
        </w:rPr>
        <w:t xml:space="preserve">убспецијализант овладава </w:t>
      </w:r>
      <w:r w:rsidR="00000FD9">
        <w:rPr>
          <w:rFonts w:ascii="Times New Roman" w:hAnsi="Times New Roman"/>
          <w:sz w:val="24"/>
          <w:szCs w:val="24"/>
        </w:rPr>
        <w:t xml:space="preserve">активностима и </w:t>
      </w:r>
      <w:r w:rsidRPr="00974D1E">
        <w:rPr>
          <w:rFonts w:ascii="Times New Roman" w:hAnsi="Times New Roman"/>
          <w:sz w:val="24"/>
          <w:szCs w:val="24"/>
        </w:rPr>
        <w:t xml:space="preserve">вештинама које се спроводе </w:t>
      </w:r>
      <w:r>
        <w:rPr>
          <w:rFonts w:ascii="Times New Roman" w:hAnsi="Times New Roman"/>
          <w:sz w:val="24"/>
          <w:szCs w:val="24"/>
        </w:rPr>
        <w:t>приликом лечења хипербаричном оксигенацијом различитих болести</w:t>
      </w:r>
      <w:r w:rsidRPr="00974D1E">
        <w:rPr>
          <w:rFonts w:ascii="Times New Roman" w:hAnsi="Times New Roman"/>
          <w:sz w:val="24"/>
          <w:szCs w:val="24"/>
        </w:rPr>
        <w:t>.</w:t>
      </w:r>
    </w:p>
    <w:p w:rsidRPr="00000FD9" w:rsidR="00000FD9" w:rsidP="00DF05B4" w:rsidRDefault="00000FD9" w14:paraId="54B066B1" w14:textId="77777777">
      <w:pPr>
        <w:ind w:left="630" w:right="-519"/>
        <w:jc w:val="both"/>
        <w:rPr>
          <w:rFonts w:ascii="Times New Roman" w:hAnsi="Times New Roman"/>
          <w:b/>
          <w:sz w:val="24"/>
          <w:szCs w:val="24"/>
        </w:rPr>
      </w:pPr>
      <w:r w:rsidRPr="00000FD9">
        <w:rPr>
          <w:rFonts w:ascii="Times New Roman" w:hAnsi="Times New Roman"/>
          <w:b/>
          <w:sz w:val="24"/>
          <w:szCs w:val="24"/>
        </w:rPr>
        <w:t>План практичних активности</w:t>
      </w:r>
    </w:p>
    <w:tbl>
      <w:tblPr>
        <w:tblW w:w="9018" w:type="dxa"/>
        <w:tblInd w:w="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98"/>
        <w:gridCol w:w="7920"/>
      </w:tblGrid>
      <w:tr w:rsidRPr="007C3A8D" w:rsidR="00000FD9" w:rsidTr="007C3A8D" w14:paraId="54B066B4" w14:textId="77777777">
        <w:tc>
          <w:tcPr>
            <w:tcW w:w="1098" w:type="dxa"/>
          </w:tcPr>
          <w:p w:rsidRPr="007C3A8D" w:rsidR="00000FD9" w:rsidP="007C3A8D" w:rsidRDefault="00000FD9" w14:paraId="54B066B2"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Месец</w:t>
            </w:r>
          </w:p>
        </w:tc>
        <w:tc>
          <w:tcPr>
            <w:tcW w:w="7920" w:type="dxa"/>
          </w:tcPr>
          <w:p w:rsidRPr="007C3A8D" w:rsidR="00000FD9" w:rsidP="007C3A8D" w:rsidRDefault="00000FD9" w14:paraId="54B066B3"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Опис активности</w:t>
            </w:r>
          </w:p>
        </w:tc>
      </w:tr>
      <w:tr w:rsidRPr="007C3A8D" w:rsidR="00000FD9" w:rsidTr="007C3A8D" w14:paraId="54B066C1" w14:textId="77777777">
        <w:tc>
          <w:tcPr>
            <w:tcW w:w="1098" w:type="dxa"/>
            <w:vAlign w:val="center"/>
          </w:tcPr>
          <w:p w:rsidRPr="007C3A8D" w:rsidR="00000FD9" w:rsidP="007C3A8D" w:rsidRDefault="00000FD9" w14:paraId="54B066B5" w14:textId="1B28FA05">
            <w:pPr>
              <w:spacing w:after="0" w:line="240" w:lineRule="auto"/>
              <w:ind w:right="-518"/>
              <w:rPr>
                <w:rFonts w:ascii="Times New Roman" w:hAnsi="Times New Roman"/>
                <w:sz w:val="24"/>
                <w:szCs w:val="24"/>
              </w:rPr>
            </w:pPr>
            <w:r w:rsidRPr="007C3A8D">
              <w:rPr>
                <w:rFonts w:ascii="Times New Roman" w:hAnsi="Times New Roman"/>
                <w:sz w:val="24"/>
                <w:szCs w:val="24"/>
              </w:rPr>
              <w:t xml:space="preserve">   1.</w:t>
            </w:r>
          </w:p>
        </w:tc>
        <w:tc>
          <w:tcPr>
            <w:tcW w:w="7920" w:type="dxa"/>
          </w:tcPr>
          <w:p w:rsidR="006833DE" w:rsidP="007C3A8D" w:rsidRDefault="00000FD9" w14:paraId="54B066B6"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Физички закони и физиолошке карактеристике  гасова </w:t>
            </w:r>
          </w:p>
          <w:p w:rsidRPr="007C3A8D" w:rsidR="00000FD9" w:rsidP="007C3A8D" w:rsidRDefault="00000FD9" w14:paraId="54B066B7"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под повишеним притиском. </w:t>
            </w:r>
          </w:p>
          <w:p w:rsidRPr="007C3A8D" w:rsidR="00000FD9" w:rsidP="007C3A8D" w:rsidRDefault="00000FD9" w14:paraId="54B066B8"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Физиолошки и патофизиолошки аспекти кисеоника. </w:t>
            </w:r>
          </w:p>
          <w:p w:rsidR="006833DE" w:rsidP="007C3A8D" w:rsidRDefault="00000FD9" w14:paraId="54B066B9"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Физиологија телесних течности, кардиоваскуларног </w:t>
            </w:r>
          </w:p>
          <w:p w:rsidRPr="007C3A8D" w:rsidR="00000FD9" w:rsidP="007C3A8D" w:rsidRDefault="00000FD9" w14:paraId="54B066BA"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и респираторног система. </w:t>
            </w:r>
          </w:p>
          <w:p w:rsidRPr="007C3A8D" w:rsidR="00000FD9" w:rsidP="007C3A8D" w:rsidRDefault="00000FD9" w14:paraId="54B066BB"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Ћелијски метаболизам у нормоксији, хипероксији и хипоксији. </w:t>
            </w:r>
          </w:p>
          <w:p w:rsidRPr="007C3A8D" w:rsidR="00000FD9" w:rsidP="007C3A8D" w:rsidRDefault="00000FD9" w14:paraId="54B066BC"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Физиологија транспорта кисеоника. </w:t>
            </w:r>
          </w:p>
          <w:p w:rsidRPr="007C3A8D" w:rsidR="00000FD9" w:rsidP="007C3A8D" w:rsidRDefault="00000FD9" w14:paraId="54B066BD"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Историја развоја подводне и хипербаричне медицине. </w:t>
            </w:r>
          </w:p>
          <w:p w:rsidRPr="007C3A8D" w:rsidR="00000FD9" w:rsidP="007C3A8D" w:rsidRDefault="00000FD9" w14:paraId="54B066BE"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Историја развоја хипербаричних комора. </w:t>
            </w:r>
          </w:p>
          <w:p w:rsidRPr="007C3A8D" w:rsidR="00000FD9" w:rsidP="007C3A8D" w:rsidRDefault="00000FD9" w14:paraId="54B066BF"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Пероксидациони процеси и антиоксидативна заштита и улога кисеоника. </w:t>
            </w:r>
          </w:p>
          <w:p w:rsidRPr="007C3A8D" w:rsidR="00000FD9" w:rsidP="007C3A8D" w:rsidRDefault="00000FD9" w14:paraId="54B066C0"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Посебан осврт на патофизиологију хипоксије.</w:t>
            </w:r>
          </w:p>
        </w:tc>
      </w:tr>
      <w:tr w:rsidRPr="007C3A8D" w:rsidR="00000FD9" w:rsidTr="007C3A8D" w14:paraId="54B066D3" w14:textId="77777777">
        <w:tc>
          <w:tcPr>
            <w:tcW w:w="1098" w:type="dxa"/>
          </w:tcPr>
          <w:p w:rsidRPr="007C3A8D" w:rsidR="00000FD9" w:rsidP="007C3A8D" w:rsidRDefault="00000FD9" w14:paraId="54B066C2" w14:textId="77777777">
            <w:pPr>
              <w:spacing w:after="0" w:line="240" w:lineRule="auto"/>
              <w:ind w:right="-518"/>
              <w:jc w:val="both"/>
              <w:rPr>
                <w:rFonts w:ascii="Times New Roman" w:hAnsi="Times New Roman"/>
                <w:sz w:val="24"/>
                <w:szCs w:val="24"/>
              </w:rPr>
            </w:pPr>
          </w:p>
          <w:p w:rsidRPr="007C3A8D" w:rsidR="00000FD9" w:rsidP="007C3A8D" w:rsidRDefault="00000FD9" w14:paraId="54B066C3" w14:textId="77777777">
            <w:pPr>
              <w:spacing w:after="0" w:line="240" w:lineRule="auto"/>
              <w:ind w:right="-518"/>
              <w:jc w:val="both"/>
              <w:rPr>
                <w:rFonts w:ascii="Times New Roman" w:hAnsi="Times New Roman"/>
                <w:sz w:val="24"/>
                <w:szCs w:val="24"/>
              </w:rPr>
            </w:pPr>
          </w:p>
          <w:p w:rsidRPr="007C3A8D" w:rsidR="00000FD9" w:rsidP="007C3A8D" w:rsidRDefault="00000FD9" w14:paraId="54B066C4" w14:textId="77777777">
            <w:pPr>
              <w:spacing w:after="0" w:line="240" w:lineRule="auto"/>
              <w:ind w:right="-518"/>
              <w:jc w:val="both"/>
              <w:rPr>
                <w:rFonts w:ascii="Times New Roman" w:hAnsi="Times New Roman"/>
                <w:sz w:val="24"/>
                <w:szCs w:val="24"/>
              </w:rPr>
            </w:pPr>
          </w:p>
          <w:p w:rsidRPr="007C3A8D" w:rsidR="00000FD9" w:rsidP="007C3A8D" w:rsidRDefault="00000FD9" w14:paraId="54B066C5" w14:textId="77777777">
            <w:pPr>
              <w:spacing w:after="0" w:line="240" w:lineRule="auto"/>
              <w:ind w:right="-518"/>
              <w:jc w:val="both"/>
              <w:rPr>
                <w:rFonts w:ascii="Times New Roman" w:hAnsi="Times New Roman"/>
                <w:sz w:val="24"/>
                <w:szCs w:val="24"/>
              </w:rPr>
            </w:pPr>
          </w:p>
          <w:p w:rsidRPr="007C3A8D" w:rsidR="00000FD9" w:rsidP="007C3A8D" w:rsidRDefault="00000FD9" w14:paraId="54B066C6" w14:textId="77777777">
            <w:pPr>
              <w:spacing w:after="0" w:line="240" w:lineRule="auto"/>
              <w:ind w:right="-518"/>
              <w:jc w:val="both"/>
              <w:rPr>
                <w:rFonts w:ascii="Times New Roman" w:hAnsi="Times New Roman"/>
                <w:sz w:val="24"/>
                <w:szCs w:val="24"/>
              </w:rPr>
            </w:pPr>
          </w:p>
          <w:p w:rsidRPr="007C3A8D" w:rsidR="00000FD9" w:rsidP="007C3A8D" w:rsidRDefault="00000FD9" w14:paraId="54B066C7" w14:textId="3FB4EE5B">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   2.</w:t>
            </w:r>
          </w:p>
        </w:tc>
        <w:tc>
          <w:tcPr>
            <w:tcW w:w="7920" w:type="dxa"/>
          </w:tcPr>
          <w:p w:rsidRPr="007C3A8D" w:rsidR="00000FD9" w:rsidP="007C3A8D" w:rsidRDefault="00000FD9" w14:paraId="54B066C8"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Физиолошки основи и патофизиологија деловања повишеног притиска на </w:t>
            </w:r>
          </w:p>
          <w:p w:rsidRPr="007C3A8D" w:rsidR="00000FD9" w:rsidP="007C3A8D" w:rsidRDefault="00000FD9" w14:paraId="54B066C9"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људски организам.</w:t>
            </w:r>
          </w:p>
          <w:p w:rsidRPr="007C3A8D" w:rsidR="00000FD9" w:rsidP="007C3A8D" w:rsidRDefault="00000FD9" w14:paraId="54B066CA"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Стрес у роњењу.</w:t>
            </w:r>
          </w:p>
          <w:p w:rsidRPr="007C3A8D" w:rsidR="00000FD9" w:rsidP="007C3A8D" w:rsidRDefault="00000FD9" w14:paraId="54B066CB"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Психофизичке способности у роњењу, роњење и органски системи.</w:t>
            </w:r>
          </w:p>
          <w:p w:rsidR="00FE0643" w:rsidP="007C3A8D" w:rsidRDefault="00000FD9" w14:paraId="54B066CC"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Физички рад и замор, терморегулација, апнеа.</w:t>
            </w:r>
          </w:p>
          <w:p w:rsidRPr="00FE0643" w:rsidR="00FE0643" w:rsidP="007C3A8D" w:rsidRDefault="00FE0643" w14:paraId="54B066CD" w14:textId="77777777">
            <w:pPr>
              <w:spacing w:after="0" w:line="240" w:lineRule="auto"/>
              <w:ind w:right="-518"/>
              <w:jc w:val="both"/>
              <w:rPr>
                <w:rFonts w:ascii="Times New Roman" w:hAnsi="Times New Roman"/>
                <w:sz w:val="24"/>
                <w:szCs w:val="24"/>
              </w:rPr>
            </w:pPr>
            <w:r w:rsidRPr="00FE0643">
              <w:rPr>
                <w:rFonts w:ascii="Times New Roman" w:hAnsi="Times New Roman"/>
                <w:sz w:val="24"/>
                <w:szCs w:val="24"/>
                <w:lang w:val="sr-Cyrl-CS"/>
              </w:rPr>
              <w:t>Медицинска селекција ронилаца и здравствени надзор.</w:t>
            </w:r>
          </w:p>
          <w:p w:rsidRPr="007C3A8D" w:rsidR="00000FD9" w:rsidP="007C3A8D" w:rsidRDefault="00000FD9" w14:paraId="54B066CE"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Медицинска селекција, кардиваскуларне болести и роњење.</w:t>
            </w:r>
          </w:p>
          <w:p w:rsidRPr="007C3A8D" w:rsidR="00000FD9" w:rsidP="007C3A8D" w:rsidRDefault="00000FD9" w14:paraId="54B066CF"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Ронилачке повреде и болести изазване роњењем.</w:t>
            </w:r>
          </w:p>
          <w:p w:rsidRPr="007C3A8D" w:rsidR="00000FD9" w:rsidP="007C3A8D" w:rsidRDefault="00000FD9" w14:paraId="54B066D0"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Декомпресиона болест.</w:t>
            </w:r>
          </w:p>
          <w:p w:rsidRPr="007C3A8D" w:rsidR="00000FD9" w:rsidP="007C3A8D" w:rsidRDefault="00000FD9" w14:paraId="54B066D1"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Баротрауматска емболија плућа.</w:t>
            </w:r>
          </w:p>
          <w:p w:rsidRPr="007C3A8D" w:rsidR="00000FD9" w:rsidP="007C3A8D" w:rsidRDefault="00000FD9" w14:paraId="54B066D2"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Превенција </w:t>
            </w:r>
            <w:r w:rsidRPr="007C3A8D" w:rsidR="00FE0643">
              <w:rPr>
                <w:rFonts w:ascii="Times New Roman" w:hAnsi="Times New Roman"/>
                <w:sz w:val="24"/>
                <w:szCs w:val="24"/>
              </w:rPr>
              <w:t>и</w:t>
            </w:r>
            <w:r w:rsidRPr="007C3A8D">
              <w:rPr>
                <w:rFonts w:ascii="Times New Roman" w:hAnsi="Times New Roman"/>
                <w:sz w:val="24"/>
                <w:szCs w:val="24"/>
              </w:rPr>
              <w:t xml:space="preserve"> лечење ронилачких болести</w:t>
            </w:r>
          </w:p>
        </w:tc>
      </w:tr>
      <w:tr w:rsidRPr="007C3A8D" w:rsidR="00000FD9" w:rsidTr="007C3A8D" w14:paraId="54B066D8" w14:textId="77777777">
        <w:tc>
          <w:tcPr>
            <w:tcW w:w="1098" w:type="dxa"/>
          </w:tcPr>
          <w:p w:rsidRPr="007C3A8D" w:rsidR="00000FD9" w:rsidP="007C3A8D" w:rsidRDefault="00000FD9" w14:paraId="54B066D4"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  </w:t>
            </w:r>
          </w:p>
          <w:p w:rsidRPr="007C3A8D" w:rsidR="00000FD9" w:rsidP="007C3A8D" w:rsidRDefault="00000FD9" w14:paraId="54B066D5" w14:textId="080194C5">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    3.</w:t>
            </w:r>
          </w:p>
        </w:tc>
        <w:tc>
          <w:tcPr>
            <w:tcW w:w="7920" w:type="dxa"/>
          </w:tcPr>
          <w:p w:rsidRPr="007C3A8D" w:rsidR="00000FD9" w:rsidP="007C3A8D" w:rsidRDefault="00000FD9" w14:paraId="54B066D6"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Индикације и контраиндикације за примену хипербаричне оксигенације.</w:t>
            </w:r>
          </w:p>
          <w:p w:rsidRPr="007C3A8D" w:rsidR="00000FD9" w:rsidP="007C3A8D" w:rsidRDefault="00000FD9" w14:paraId="54B066D7"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Акутне и хроничне хипоксичне болести.</w:t>
            </w:r>
          </w:p>
        </w:tc>
      </w:tr>
      <w:tr w:rsidRPr="007C3A8D" w:rsidR="00000FD9" w:rsidTr="007C3A8D" w14:paraId="54B066DD" w14:textId="77777777">
        <w:tc>
          <w:tcPr>
            <w:tcW w:w="1098" w:type="dxa"/>
          </w:tcPr>
          <w:p w:rsidRPr="007C3A8D" w:rsidR="00000FD9" w:rsidP="007C3A8D" w:rsidRDefault="00000FD9" w14:paraId="54B066D9" w14:textId="77777777">
            <w:pPr>
              <w:spacing w:after="0" w:line="240" w:lineRule="auto"/>
              <w:ind w:right="-518"/>
              <w:jc w:val="both"/>
              <w:rPr>
                <w:rFonts w:ascii="Times New Roman" w:hAnsi="Times New Roman"/>
                <w:sz w:val="24"/>
                <w:szCs w:val="24"/>
              </w:rPr>
            </w:pPr>
          </w:p>
          <w:p w:rsidRPr="007C3A8D" w:rsidR="00000FD9" w:rsidP="007C3A8D" w:rsidRDefault="00000FD9" w14:paraId="54B066DA" w14:textId="39A19C9A">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    4.</w:t>
            </w:r>
          </w:p>
        </w:tc>
        <w:tc>
          <w:tcPr>
            <w:tcW w:w="7920" w:type="dxa"/>
          </w:tcPr>
          <w:p w:rsidRPr="007C3A8D" w:rsidR="00000FD9" w:rsidP="007C3A8D" w:rsidRDefault="00000FD9" w14:paraId="54B066DB"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Терапијски принципи хипербаричне оксигенације у ургентној медицини </w:t>
            </w:r>
          </w:p>
          <w:p w:rsidRPr="007C3A8D" w:rsidR="00000FD9" w:rsidP="007C3A8D" w:rsidRDefault="00000FD9" w14:paraId="54B066DC"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и хирургији</w:t>
            </w:r>
          </w:p>
        </w:tc>
      </w:tr>
      <w:tr w:rsidRPr="007C3A8D" w:rsidR="00000FD9" w:rsidTr="007C3A8D" w14:paraId="54B066E0" w14:textId="77777777">
        <w:tc>
          <w:tcPr>
            <w:tcW w:w="1098" w:type="dxa"/>
          </w:tcPr>
          <w:p w:rsidRPr="007C3A8D" w:rsidR="00000FD9" w:rsidP="007C3A8D" w:rsidRDefault="00000FD9" w14:paraId="54B066DE" w14:textId="5BC542D4">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    5.</w:t>
            </w:r>
          </w:p>
        </w:tc>
        <w:tc>
          <w:tcPr>
            <w:tcW w:w="7920" w:type="dxa"/>
          </w:tcPr>
          <w:p w:rsidRPr="007C3A8D" w:rsidR="00000FD9" w:rsidP="007C3A8D" w:rsidRDefault="00000FD9" w14:paraId="54B066DF"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Терапијски принципи хипербаричне оксигенације у интерној медицини</w:t>
            </w:r>
          </w:p>
        </w:tc>
      </w:tr>
      <w:tr w:rsidRPr="007C3A8D" w:rsidR="00000FD9" w:rsidTr="007C3A8D" w14:paraId="54B066E3" w14:textId="77777777">
        <w:tc>
          <w:tcPr>
            <w:tcW w:w="1098" w:type="dxa"/>
          </w:tcPr>
          <w:p w:rsidRPr="007C3A8D" w:rsidR="00000FD9" w:rsidP="007C3A8D" w:rsidRDefault="00000FD9" w14:paraId="54B066E1" w14:textId="4788878F">
            <w:pPr>
              <w:spacing w:after="0" w:line="240" w:lineRule="auto"/>
              <w:ind w:left="-990" w:right="-518"/>
              <w:jc w:val="both"/>
              <w:rPr>
                <w:rFonts w:ascii="Times New Roman" w:hAnsi="Times New Roman"/>
                <w:sz w:val="24"/>
                <w:szCs w:val="24"/>
              </w:rPr>
            </w:pPr>
            <w:r w:rsidRPr="007C3A8D">
              <w:rPr>
                <w:rFonts w:ascii="Times New Roman" w:hAnsi="Times New Roman"/>
                <w:sz w:val="24"/>
                <w:szCs w:val="24"/>
              </w:rPr>
              <w:t xml:space="preserve"> Рфгтзуј       6.</w:t>
            </w:r>
          </w:p>
        </w:tc>
        <w:tc>
          <w:tcPr>
            <w:tcW w:w="7920" w:type="dxa"/>
          </w:tcPr>
          <w:p w:rsidRPr="007C3A8D" w:rsidR="00000FD9" w:rsidP="007C3A8D" w:rsidRDefault="00000FD9" w14:paraId="54B066E2"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Терапијски принципи хипербаричне оксигенације у офталмологији и ОРЛ</w:t>
            </w:r>
          </w:p>
        </w:tc>
      </w:tr>
      <w:tr w:rsidRPr="007C3A8D" w:rsidR="00000FD9" w:rsidTr="007C3A8D" w14:paraId="54B066E7" w14:textId="77777777">
        <w:tc>
          <w:tcPr>
            <w:tcW w:w="1098" w:type="dxa"/>
          </w:tcPr>
          <w:p w:rsidRPr="007C3A8D" w:rsidR="00000FD9" w:rsidP="007C3A8D" w:rsidRDefault="00000FD9" w14:paraId="54B066E4" w14:textId="77777777">
            <w:pPr>
              <w:spacing w:after="0" w:line="240" w:lineRule="auto"/>
              <w:ind w:left="-990" w:right="-518"/>
              <w:jc w:val="both"/>
              <w:rPr>
                <w:rFonts w:ascii="Times New Roman" w:hAnsi="Times New Roman"/>
                <w:sz w:val="24"/>
                <w:szCs w:val="24"/>
              </w:rPr>
            </w:pPr>
            <w:r w:rsidRPr="007C3A8D">
              <w:rPr>
                <w:rFonts w:ascii="Times New Roman" w:hAnsi="Times New Roman"/>
                <w:sz w:val="24"/>
                <w:szCs w:val="24"/>
              </w:rPr>
              <w:t xml:space="preserve">                    </w:t>
            </w:r>
            <w:r w:rsidR="00F82D03">
              <w:rPr>
                <w:rFonts w:ascii="Times New Roman" w:hAnsi="Times New Roman"/>
                <w:sz w:val="24"/>
                <w:szCs w:val="24"/>
              </w:rPr>
              <w:t xml:space="preserve"> </w:t>
            </w:r>
            <w:r w:rsidRPr="007C3A8D">
              <w:rPr>
                <w:rFonts w:ascii="Times New Roman" w:hAnsi="Times New Roman"/>
                <w:sz w:val="24"/>
                <w:szCs w:val="24"/>
              </w:rPr>
              <w:t>7.</w:t>
            </w:r>
          </w:p>
        </w:tc>
        <w:tc>
          <w:tcPr>
            <w:tcW w:w="7920" w:type="dxa"/>
          </w:tcPr>
          <w:p w:rsidRPr="007C3A8D" w:rsidR="00000FD9" w:rsidP="007C3A8D" w:rsidRDefault="00000FD9" w14:paraId="54B066E5"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Терапијски принципи хипербаричне оксигенације у </w:t>
            </w:r>
          </w:p>
          <w:p w:rsidRPr="007C3A8D" w:rsidR="00000FD9" w:rsidP="007C3A8D" w:rsidRDefault="00000FD9" w14:paraId="54B066E6"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инфективним болестима и дерматовенерологији</w:t>
            </w:r>
          </w:p>
        </w:tc>
      </w:tr>
      <w:tr w:rsidRPr="007C3A8D" w:rsidR="00000FD9" w:rsidTr="007C3A8D" w14:paraId="54B066EA" w14:textId="77777777">
        <w:tc>
          <w:tcPr>
            <w:tcW w:w="1098" w:type="dxa"/>
          </w:tcPr>
          <w:p w:rsidRPr="007C3A8D" w:rsidR="00000FD9" w:rsidP="007C3A8D" w:rsidRDefault="00000FD9" w14:paraId="54B066E8" w14:textId="77777777">
            <w:pPr>
              <w:spacing w:after="0" w:line="240" w:lineRule="auto"/>
              <w:ind w:left="-990" w:right="-518"/>
              <w:jc w:val="both"/>
              <w:rPr>
                <w:rFonts w:ascii="Times New Roman" w:hAnsi="Times New Roman"/>
                <w:sz w:val="24"/>
                <w:szCs w:val="24"/>
              </w:rPr>
            </w:pPr>
            <w:r w:rsidRPr="007C3A8D">
              <w:rPr>
                <w:rFonts w:ascii="Times New Roman" w:hAnsi="Times New Roman"/>
                <w:sz w:val="24"/>
                <w:szCs w:val="24"/>
              </w:rPr>
              <w:t xml:space="preserve">                    </w:t>
            </w:r>
            <w:r w:rsidR="00F82D03">
              <w:rPr>
                <w:rFonts w:ascii="Times New Roman" w:hAnsi="Times New Roman"/>
                <w:sz w:val="24"/>
                <w:szCs w:val="24"/>
              </w:rPr>
              <w:t xml:space="preserve"> </w:t>
            </w:r>
            <w:r w:rsidRPr="007C3A8D">
              <w:rPr>
                <w:rFonts w:ascii="Times New Roman" w:hAnsi="Times New Roman"/>
                <w:sz w:val="24"/>
                <w:szCs w:val="24"/>
              </w:rPr>
              <w:t>8.</w:t>
            </w:r>
          </w:p>
        </w:tc>
        <w:tc>
          <w:tcPr>
            <w:tcW w:w="7920" w:type="dxa"/>
          </w:tcPr>
          <w:p w:rsidRPr="007C3A8D" w:rsidR="00000FD9" w:rsidP="007C3A8D" w:rsidRDefault="00000FD9" w14:paraId="54B066E9"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Терапијски принципи хипербаричне оксигенације у неурологији</w:t>
            </w:r>
          </w:p>
        </w:tc>
      </w:tr>
      <w:tr w:rsidRPr="007C3A8D" w:rsidR="00000FD9" w:rsidTr="007C3A8D" w14:paraId="54B066EF" w14:textId="77777777">
        <w:tc>
          <w:tcPr>
            <w:tcW w:w="1098" w:type="dxa"/>
          </w:tcPr>
          <w:p w:rsidRPr="007C3A8D" w:rsidR="00000FD9" w:rsidP="007C3A8D" w:rsidRDefault="00000FD9" w14:paraId="54B066EB" w14:textId="77777777">
            <w:pPr>
              <w:spacing w:after="0" w:line="240" w:lineRule="auto"/>
              <w:ind w:left="-990" w:right="-518"/>
              <w:jc w:val="both"/>
              <w:rPr>
                <w:rFonts w:ascii="Times New Roman" w:hAnsi="Times New Roman"/>
                <w:sz w:val="24"/>
                <w:szCs w:val="24"/>
              </w:rPr>
            </w:pPr>
            <w:r w:rsidRPr="007C3A8D">
              <w:rPr>
                <w:rFonts w:ascii="Times New Roman" w:hAnsi="Times New Roman"/>
                <w:sz w:val="24"/>
                <w:szCs w:val="24"/>
              </w:rPr>
              <w:t xml:space="preserve">                    </w:t>
            </w:r>
            <w:r w:rsidR="00F82D03">
              <w:rPr>
                <w:rFonts w:ascii="Times New Roman" w:hAnsi="Times New Roman"/>
                <w:sz w:val="24"/>
                <w:szCs w:val="24"/>
              </w:rPr>
              <w:t xml:space="preserve"> </w:t>
            </w:r>
            <w:r w:rsidRPr="007C3A8D">
              <w:rPr>
                <w:rFonts w:ascii="Times New Roman" w:hAnsi="Times New Roman"/>
                <w:sz w:val="24"/>
                <w:szCs w:val="24"/>
              </w:rPr>
              <w:t>9.</w:t>
            </w:r>
          </w:p>
        </w:tc>
        <w:tc>
          <w:tcPr>
            <w:tcW w:w="7920" w:type="dxa"/>
          </w:tcPr>
          <w:p w:rsidRPr="007C3A8D" w:rsidR="00000FD9" w:rsidP="007C3A8D" w:rsidRDefault="00000FD9" w14:paraId="54B066EC"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Практичан рад с технологијом која омогућава </w:t>
            </w:r>
          </w:p>
          <w:p w:rsidRPr="007C3A8D" w:rsidR="00000FD9" w:rsidP="007C3A8D" w:rsidRDefault="00000FD9" w14:paraId="54B066ED"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примену хипербаричне оксигенације - рад са хипербаричним коморама.</w:t>
            </w:r>
          </w:p>
          <w:p w:rsidRPr="007C3A8D" w:rsidR="00000FD9" w:rsidP="007C3A8D" w:rsidRDefault="00000FD9" w14:paraId="54B066EE"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Мере безбедности у раду са хипербаричним коморама.</w:t>
            </w:r>
          </w:p>
        </w:tc>
      </w:tr>
      <w:tr w:rsidRPr="007C3A8D" w:rsidR="00000FD9" w:rsidTr="007C3A8D" w14:paraId="54B066F6" w14:textId="77777777">
        <w:trPr>
          <w:trHeight w:val="848"/>
        </w:trPr>
        <w:tc>
          <w:tcPr>
            <w:tcW w:w="1098" w:type="dxa"/>
          </w:tcPr>
          <w:p w:rsidRPr="007C3A8D" w:rsidR="00000FD9" w:rsidP="007C3A8D" w:rsidRDefault="00000FD9" w14:paraId="54B066F0" w14:textId="77777777">
            <w:pPr>
              <w:spacing w:after="0" w:line="240" w:lineRule="auto"/>
              <w:ind w:left="-990" w:right="-518"/>
              <w:jc w:val="both"/>
              <w:rPr>
                <w:rFonts w:ascii="Times New Roman" w:hAnsi="Times New Roman"/>
                <w:sz w:val="24"/>
                <w:szCs w:val="24"/>
              </w:rPr>
            </w:pPr>
            <w:r w:rsidRPr="007C3A8D">
              <w:rPr>
                <w:rFonts w:ascii="Times New Roman" w:hAnsi="Times New Roman"/>
                <w:sz w:val="24"/>
                <w:szCs w:val="24"/>
              </w:rPr>
              <w:t xml:space="preserve">                   10.</w:t>
            </w:r>
          </w:p>
          <w:p w:rsidRPr="007C3A8D" w:rsidR="00000FD9" w:rsidP="007C3A8D" w:rsidRDefault="00000FD9" w14:paraId="54B066F1" w14:textId="77777777">
            <w:pPr>
              <w:spacing w:after="0" w:line="240" w:lineRule="auto"/>
              <w:ind w:left="-990" w:right="-518"/>
              <w:jc w:val="both"/>
              <w:rPr>
                <w:rFonts w:ascii="Times New Roman" w:hAnsi="Times New Roman"/>
                <w:sz w:val="24"/>
                <w:szCs w:val="24"/>
              </w:rPr>
            </w:pPr>
            <w:r w:rsidRPr="007C3A8D">
              <w:rPr>
                <w:rFonts w:ascii="Times New Roman" w:hAnsi="Times New Roman"/>
                <w:sz w:val="24"/>
                <w:szCs w:val="24"/>
              </w:rPr>
              <w:t xml:space="preserve">                   11.</w:t>
            </w:r>
          </w:p>
          <w:p w:rsidRPr="007C3A8D" w:rsidR="00000FD9" w:rsidP="007C3A8D" w:rsidRDefault="00000FD9" w14:paraId="54B066F2" w14:textId="77777777">
            <w:pPr>
              <w:ind w:left="-990" w:right="-518"/>
              <w:jc w:val="both"/>
              <w:rPr>
                <w:rFonts w:ascii="Times New Roman" w:hAnsi="Times New Roman"/>
                <w:sz w:val="24"/>
                <w:szCs w:val="24"/>
              </w:rPr>
            </w:pPr>
            <w:r w:rsidRPr="007C3A8D">
              <w:rPr>
                <w:rFonts w:ascii="Times New Roman" w:hAnsi="Times New Roman"/>
                <w:sz w:val="24"/>
                <w:szCs w:val="24"/>
              </w:rPr>
              <w:t xml:space="preserve">                   12.</w:t>
            </w:r>
          </w:p>
        </w:tc>
        <w:tc>
          <w:tcPr>
            <w:tcW w:w="7920" w:type="dxa"/>
          </w:tcPr>
          <w:p w:rsidR="006833DE" w:rsidP="007C3A8D" w:rsidRDefault="00000FD9" w14:paraId="54B066F3"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Провођење терапијског програма хипербаричне оксигенације </w:t>
            </w:r>
          </w:p>
          <w:p w:rsidR="006833DE" w:rsidP="007C3A8D" w:rsidRDefault="00000FD9" w14:paraId="54B066F4"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 xml:space="preserve">(од пријема, постављања дијагнозе, припреме пацијента, </w:t>
            </w:r>
          </w:p>
          <w:p w:rsidRPr="007C3A8D" w:rsidR="00000FD9" w:rsidP="007C3A8D" w:rsidRDefault="00000FD9" w14:paraId="54B066F5" w14:textId="77777777">
            <w:pPr>
              <w:spacing w:after="0" w:line="240" w:lineRule="auto"/>
              <w:ind w:right="-518"/>
              <w:jc w:val="both"/>
              <w:rPr>
                <w:rFonts w:ascii="Times New Roman" w:hAnsi="Times New Roman"/>
                <w:sz w:val="24"/>
                <w:szCs w:val="24"/>
              </w:rPr>
            </w:pPr>
            <w:r w:rsidRPr="007C3A8D">
              <w:rPr>
                <w:rFonts w:ascii="Times New Roman" w:hAnsi="Times New Roman"/>
                <w:sz w:val="24"/>
                <w:szCs w:val="24"/>
              </w:rPr>
              <w:t>примена терапијског поступка и еваулације терапијског успеха)</w:t>
            </w:r>
          </w:p>
        </w:tc>
      </w:tr>
    </w:tbl>
    <w:p w:rsidR="00000FD9" w:rsidP="00DF05B4" w:rsidRDefault="00000FD9" w14:paraId="54B066F7" w14:textId="77777777">
      <w:pPr>
        <w:ind w:left="630" w:right="-519"/>
        <w:jc w:val="both"/>
        <w:rPr>
          <w:rFonts w:ascii="Times New Roman" w:hAnsi="Times New Roman"/>
          <w:sz w:val="24"/>
          <w:szCs w:val="24"/>
        </w:rPr>
      </w:pPr>
    </w:p>
    <w:p w:rsidR="00F82D03" w:rsidP="00DF05B4" w:rsidRDefault="00F82D03" w14:paraId="54B066F8" w14:textId="77777777">
      <w:pPr>
        <w:ind w:left="630" w:right="-519"/>
        <w:jc w:val="both"/>
        <w:rPr>
          <w:rFonts w:ascii="Times New Roman" w:hAnsi="Times New Roman"/>
          <w:sz w:val="24"/>
          <w:szCs w:val="24"/>
        </w:rPr>
      </w:pPr>
    </w:p>
    <w:p w:rsidR="00F82D03" w:rsidP="00DF05B4" w:rsidRDefault="00F82D03" w14:paraId="54B066F9" w14:textId="77777777">
      <w:pPr>
        <w:ind w:left="630" w:right="-519"/>
        <w:jc w:val="both"/>
        <w:rPr>
          <w:rFonts w:ascii="Times New Roman" w:hAnsi="Times New Roman"/>
          <w:sz w:val="24"/>
          <w:szCs w:val="24"/>
        </w:rPr>
      </w:pPr>
    </w:p>
    <w:p w:rsidR="00F82D03" w:rsidP="00DF05B4" w:rsidRDefault="00F82D03" w14:paraId="54B066FA" w14:textId="77777777">
      <w:pPr>
        <w:ind w:left="630" w:right="-519"/>
        <w:jc w:val="both"/>
        <w:rPr>
          <w:rFonts w:ascii="Times New Roman" w:hAnsi="Times New Roman"/>
          <w:sz w:val="24"/>
          <w:szCs w:val="24"/>
        </w:rPr>
      </w:pPr>
    </w:p>
    <w:p w:rsidR="00F82D03" w:rsidP="00DF05B4" w:rsidRDefault="00F82D03" w14:paraId="54B066FB" w14:textId="77777777">
      <w:pPr>
        <w:ind w:left="630" w:right="-519"/>
        <w:jc w:val="both"/>
        <w:rPr>
          <w:rFonts w:ascii="Times New Roman" w:hAnsi="Times New Roman"/>
          <w:sz w:val="24"/>
          <w:szCs w:val="24"/>
        </w:rPr>
      </w:pPr>
    </w:p>
    <w:p w:rsidRPr="00000FD9" w:rsidR="00000FD9" w:rsidP="00DF05B4" w:rsidRDefault="00000FD9" w14:paraId="54B066FC" w14:textId="77777777">
      <w:pPr>
        <w:ind w:left="630" w:right="-519"/>
        <w:jc w:val="both"/>
        <w:rPr>
          <w:rFonts w:ascii="Times New Roman" w:hAnsi="Times New Roman"/>
          <w:b/>
          <w:sz w:val="24"/>
          <w:szCs w:val="24"/>
        </w:rPr>
      </w:pPr>
      <w:r w:rsidRPr="00000FD9">
        <w:rPr>
          <w:rFonts w:ascii="Times New Roman" w:hAnsi="Times New Roman"/>
          <w:b/>
          <w:sz w:val="24"/>
          <w:szCs w:val="24"/>
        </w:rPr>
        <w:t xml:space="preserve">Вештине </w:t>
      </w:r>
    </w:p>
    <w:tbl>
      <w:tblPr>
        <w:tblW w:w="10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88"/>
        <w:gridCol w:w="3549"/>
      </w:tblGrid>
      <w:tr w:rsidRPr="00952CD6" w:rsidR="002661B3" w:rsidTr="00DF05B4" w14:paraId="54B066FF" w14:textId="77777777">
        <w:tc>
          <w:tcPr>
            <w:tcW w:w="6588" w:type="dxa"/>
          </w:tcPr>
          <w:p w:rsidRPr="00952CD6" w:rsidR="002661B3" w:rsidP="00952CD6" w:rsidRDefault="002661B3" w14:paraId="54B066FD" w14:textId="77777777">
            <w:pPr>
              <w:spacing w:after="0" w:line="240" w:lineRule="auto"/>
              <w:contextualSpacing/>
              <w:jc w:val="both"/>
              <w:rPr>
                <w:rFonts w:ascii="Times New Roman" w:hAnsi="Times New Roman"/>
                <w:b/>
                <w:color w:val="000000"/>
                <w:sz w:val="24"/>
                <w:szCs w:val="24"/>
              </w:rPr>
            </w:pPr>
            <w:r w:rsidRPr="00952CD6">
              <w:rPr>
                <w:rFonts w:ascii="Times New Roman" w:hAnsi="Times New Roman"/>
                <w:b/>
                <w:color w:val="000000"/>
                <w:sz w:val="24"/>
                <w:szCs w:val="24"/>
              </w:rPr>
              <w:t>Тип вештине</w:t>
            </w:r>
          </w:p>
        </w:tc>
        <w:tc>
          <w:tcPr>
            <w:tcW w:w="3549" w:type="dxa"/>
          </w:tcPr>
          <w:p w:rsidRPr="00952CD6" w:rsidR="002661B3" w:rsidP="00952CD6" w:rsidRDefault="002661B3" w14:paraId="54B066FE" w14:textId="77777777">
            <w:pPr>
              <w:spacing w:after="0" w:line="240" w:lineRule="auto"/>
              <w:contextualSpacing/>
              <w:jc w:val="both"/>
              <w:rPr>
                <w:rFonts w:ascii="Times New Roman" w:hAnsi="Times New Roman"/>
                <w:b/>
                <w:color w:val="000000"/>
                <w:sz w:val="24"/>
                <w:szCs w:val="24"/>
              </w:rPr>
            </w:pPr>
            <w:r w:rsidRPr="00952CD6">
              <w:rPr>
                <w:rFonts w:ascii="Times New Roman" w:hAnsi="Times New Roman"/>
                <w:b/>
                <w:color w:val="000000"/>
                <w:sz w:val="24"/>
                <w:szCs w:val="24"/>
              </w:rPr>
              <w:t>Квалитет вештине</w:t>
            </w:r>
          </w:p>
        </w:tc>
      </w:tr>
      <w:tr w:rsidRPr="00952CD6" w:rsidR="00A80213" w:rsidTr="00DF05B4" w14:paraId="54B06701" w14:textId="77777777">
        <w:tc>
          <w:tcPr>
            <w:tcW w:w="10137" w:type="dxa"/>
            <w:gridSpan w:val="2"/>
          </w:tcPr>
          <w:p w:rsidRPr="00952CD6" w:rsidR="00A80213" w:rsidP="00952CD6" w:rsidRDefault="00A80213" w14:paraId="54B06700" w14:textId="77777777">
            <w:pPr>
              <w:spacing w:after="0" w:line="240" w:lineRule="auto"/>
              <w:contextualSpacing/>
              <w:jc w:val="center"/>
              <w:rPr>
                <w:rFonts w:ascii="Times New Roman" w:hAnsi="Times New Roman"/>
                <w:b/>
                <w:color w:val="000000"/>
                <w:sz w:val="24"/>
                <w:szCs w:val="24"/>
              </w:rPr>
            </w:pPr>
            <w:r w:rsidRPr="00952CD6">
              <w:rPr>
                <w:rFonts w:ascii="Times New Roman" w:hAnsi="Times New Roman"/>
                <w:b/>
                <w:color w:val="000000"/>
                <w:sz w:val="24"/>
                <w:szCs w:val="24"/>
              </w:rPr>
              <w:t>Биохемијске анализе</w:t>
            </w:r>
          </w:p>
        </w:tc>
      </w:tr>
      <w:tr w:rsidRPr="00952CD6" w:rsidR="002661B3" w:rsidTr="00DF05B4" w14:paraId="54B06704" w14:textId="77777777">
        <w:tc>
          <w:tcPr>
            <w:tcW w:w="6588" w:type="dxa"/>
          </w:tcPr>
          <w:p w:rsidRPr="00952CD6" w:rsidR="002661B3" w:rsidP="00952CD6" w:rsidRDefault="002661B3" w14:paraId="54B06702"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Одређивање pH крви</w:t>
            </w:r>
          </w:p>
        </w:tc>
        <w:tc>
          <w:tcPr>
            <w:tcW w:w="3549" w:type="dxa"/>
          </w:tcPr>
          <w:p w:rsidRPr="00952CD6" w:rsidR="002661B3" w:rsidP="00952CD6" w:rsidRDefault="002661B3" w14:paraId="54B06703"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07" w14:textId="77777777">
        <w:tc>
          <w:tcPr>
            <w:tcW w:w="6588" w:type="dxa"/>
          </w:tcPr>
          <w:p w:rsidRPr="00952CD6" w:rsidR="002661B3" w:rsidP="00952CD6" w:rsidRDefault="002661B3" w14:paraId="54B06705"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Одређивање базног екцеса</w:t>
            </w:r>
          </w:p>
        </w:tc>
        <w:tc>
          <w:tcPr>
            <w:tcW w:w="3549" w:type="dxa"/>
          </w:tcPr>
          <w:p w:rsidRPr="00952CD6" w:rsidR="002661B3" w:rsidP="00952CD6" w:rsidRDefault="002661B3" w14:paraId="54B06706"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0A" w14:textId="77777777">
        <w:tc>
          <w:tcPr>
            <w:tcW w:w="6588" w:type="dxa"/>
          </w:tcPr>
          <w:p w:rsidRPr="00952CD6" w:rsidR="002661B3" w:rsidP="00952CD6" w:rsidRDefault="002661B3" w14:paraId="54B06708"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Одређивање pO</w:t>
            </w:r>
            <w:r w:rsidRPr="00952CD6">
              <w:rPr>
                <w:rFonts w:ascii="Times New Roman" w:hAnsi="Times New Roman"/>
                <w:color w:val="000000"/>
                <w:sz w:val="24"/>
                <w:szCs w:val="24"/>
                <w:vertAlign w:val="subscript"/>
              </w:rPr>
              <w:t>2</w:t>
            </w:r>
          </w:p>
        </w:tc>
        <w:tc>
          <w:tcPr>
            <w:tcW w:w="3549" w:type="dxa"/>
          </w:tcPr>
          <w:p w:rsidRPr="00952CD6" w:rsidR="002661B3" w:rsidP="00952CD6" w:rsidRDefault="002661B3" w14:paraId="54B06709"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0D" w14:textId="77777777">
        <w:tc>
          <w:tcPr>
            <w:tcW w:w="6588" w:type="dxa"/>
          </w:tcPr>
          <w:p w:rsidRPr="00952CD6" w:rsidR="002661B3" w:rsidP="00952CD6" w:rsidRDefault="002661B3" w14:paraId="54B0670B"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Целокупни преглед урина (физички, хемијски, седиментни)</w:t>
            </w:r>
          </w:p>
        </w:tc>
        <w:tc>
          <w:tcPr>
            <w:tcW w:w="3549" w:type="dxa"/>
          </w:tcPr>
          <w:p w:rsidRPr="00952CD6" w:rsidR="002661B3" w:rsidP="00952CD6" w:rsidRDefault="002661B3" w14:paraId="54B0670C"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10" w14:textId="77777777">
        <w:tc>
          <w:tcPr>
            <w:tcW w:w="6588" w:type="dxa"/>
          </w:tcPr>
          <w:p w:rsidRPr="00952CD6" w:rsidR="002661B3" w:rsidP="00952CD6" w:rsidRDefault="002661B3" w14:paraId="54B0670E"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Одређивање клиренса инсулина, урее, креатинина</w:t>
            </w:r>
          </w:p>
        </w:tc>
        <w:tc>
          <w:tcPr>
            <w:tcW w:w="3549" w:type="dxa"/>
          </w:tcPr>
          <w:p w:rsidRPr="00952CD6" w:rsidR="002661B3" w:rsidP="00952CD6" w:rsidRDefault="002661B3" w14:paraId="54B0670F"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13" w14:textId="77777777">
        <w:tc>
          <w:tcPr>
            <w:tcW w:w="6588" w:type="dxa"/>
          </w:tcPr>
          <w:p w:rsidRPr="00952CD6" w:rsidR="002661B3" w:rsidP="00952CD6" w:rsidRDefault="002661B3" w14:paraId="54B06711"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Ренална ангиографија</w:t>
            </w:r>
          </w:p>
        </w:tc>
        <w:tc>
          <w:tcPr>
            <w:tcW w:w="3549" w:type="dxa"/>
          </w:tcPr>
          <w:p w:rsidRPr="00952CD6" w:rsidR="002661B3" w:rsidP="00952CD6" w:rsidRDefault="002661B3" w14:paraId="54B06712"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2661B3" w:rsidTr="00DF05B4" w14:paraId="54B06716" w14:textId="77777777">
        <w:tc>
          <w:tcPr>
            <w:tcW w:w="6588" w:type="dxa"/>
          </w:tcPr>
          <w:p w:rsidRPr="00952CD6" w:rsidR="002661B3" w:rsidP="00952CD6" w:rsidRDefault="002661B3" w14:paraId="54B06714" w14:textId="77777777">
            <w:pPr>
              <w:spacing w:after="0" w:line="240" w:lineRule="auto"/>
              <w:contextualSpacing/>
              <w:rPr>
                <w:rFonts w:ascii="Times New Roman" w:hAnsi="Times New Roman"/>
                <w:color w:val="000000"/>
                <w:sz w:val="24"/>
                <w:szCs w:val="24"/>
              </w:rPr>
            </w:pPr>
            <w:r w:rsidRPr="00952CD6">
              <w:rPr>
                <w:rFonts w:ascii="Times New Roman" w:hAnsi="Times New Roman"/>
                <w:color w:val="000000"/>
                <w:sz w:val="24"/>
                <w:szCs w:val="24"/>
              </w:rPr>
              <w:t>Одређивање броја еритроцита, леукоцита, тромбоцита и диференцијална крвна слика</w:t>
            </w:r>
          </w:p>
        </w:tc>
        <w:tc>
          <w:tcPr>
            <w:tcW w:w="3549" w:type="dxa"/>
          </w:tcPr>
          <w:p w:rsidRPr="00952CD6" w:rsidR="002661B3" w:rsidP="00952CD6" w:rsidRDefault="002661B3" w14:paraId="54B06715"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19" w14:textId="77777777">
        <w:tc>
          <w:tcPr>
            <w:tcW w:w="6588" w:type="dxa"/>
            <w:vAlign w:val="center"/>
          </w:tcPr>
          <w:p w:rsidRPr="00952CD6" w:rsidR="002661B3" w:rsidP="00952CD6" w:rsidRDefault="002661B3" w14:paraId="54B06717"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Одређивање концентрације хемоглобина</w:t>
            </w:r>
            <w:r w:rsidRPr="00952CD6" w:rsidR="00B0180F">
              <w:rPr>
                <w:rFonts w:ascii="Times New Roman" w:hAnsi="Times New Roman"/>
                <w:color w:val="000000"/>
                <w:sz w:val="24"/>
                <w:szCs w:val="24"/>
              </w:rPr>
              <w:t xml:space="preserve"> </w:t>
            </w:r>
          </w:p>
        </w:tc>
        <w:tc>
          <w:tcPr>
            <w:tcW w:w="3549" w:type="dxa"/>
          </w:tcPr>
          <w:p w:rsidRPr="00952CD6" w:rsidR="002661B3" w:rsidP="00952CD6" w:rsidRDefault="00B0180F" w14:paraId="54B06718"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2661B3" w:rsidTr="00DF05B4" w14:paraId="54B0671C" w14:textId="77777777">
        <w:tc>
          <w:tcPr>
            <w:tcW w:w="6588" w:type="dxa"/>
            <w:vAlign w:val="center"/>
          </w:tcPr>
          <w:p w:rsidRPr="00952CD6" w:rsidR="002661B3" w:rsidP="00952CD6" w:rsidRDefault="002661B3" w14:paraId="54B0671A"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Испитивање коагулационог система</w:t>
            </w:r>
          </w:p>
        </w:tc>
        <w:tc>
          <w:tcPr>
            <w:tcW w:w="3549" w:type="dxa"/>
          </w:tcPr>
          <w:p w:rsidRPr="00952CD6" w:rsidR="002661B3" w:rsidP="00952CD6" w:rsidRDefault="00B0180F" w14:paraId="54B0671B"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A80213" w:rsidTr="00DF05B4" w14:paraId="54B0671E" w14:textId="77777777">
        <w:tc>
          <w:tcPr>
            <w:tcW w:w="10137" w:type="dxa"/>
            <w:gridSpan w:val="2"/>
            <w:vAlign w:val="center"/>
          </w:tcPr>
          <w:p w:rsidRPr="00952CD6" w:rsidR="00A80213" w:rsidP="00952CD6" w:rsidRDefault="00A80213" w14:paraId="54B0671D" w14:textId="77777777">
            <w:pPr>
              <w:spacing w:after="0" w:line="240" w:lineRule="auto"/>
              <w:contextualSpacing/>
              <w:jc w:val="center"/>
              <w:rPr>
                <w:rFonts w:ascii="Times New Roman" w:hAnsi="Times New Roman"/>
                <w:b/>
                <w:color w:val="000000"/>
                <w:sz w:val="24"/>
                <w:szCs w:val="24"/>
              </w:rPr>
            </w:pPr>
            <w:r w:rsidRPr="00952CD6">
              <w:rPr>
                <w:rFonts w:ascii="Times New Roman" w:hAnsi="Times New Roman"/>
                <w:b/>
                <w:color w:val="000000"/>
                <w:sz w:val="24"/>
                <w:szCs w:val="24"/>
              </w:rPr>
              <w:t>Дијагностички поступци</w:t>
            </w:r>
          </w:p>
        </w:tc>
      </w:tr>
      <w:tr w:rsidRPr="00952CD6" w:rsidR="00B0180F" w:rsidTr="00DF05B4" w14:paraId="54B06721" w14:textId="77777777">
        <w:tc>
          <w:tcPr>
            <w:tcW w:w="6588" w:type="dxa"/>
            <w:vAlign w:val="center"/>
          </w:tcPr>
          <w:p w:rsidRPr="00952CD6" w:rsidR="00B0180F" w:rsidP="00952CD6" w:rsidRDefault="00B0180F" w14:paraId="54B0671F"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 xml:space="preserve">Техника извођења и интерпретације EKG </w:t>
            </w:r>
          </w:p>
        </w:tc>
        <w:tc>
          <w:tcPr>
            <w:tcW w:w="3549" w:type="dxa"/>
          </w:tcPr>
          <w:p w:rsidRPr="00952CD6" w:rsidR="00B0180F" w:rsidP="00952CD6" w:rsidRDefault="00B0180F" w14:paraId="54B06720"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24" w14:textId="77777777">
        <w:tc>
          <w:tcPr>
            <w:tcW w:w="6588" w:type="dxa"/>
            <w:vAlign w:val="center"/>
          </w:tcPr>
          <w:p w:rsidRPr="00952CD6" w:rsidR="00B0180F" w:rsidP="00952CD6" w:rsidRDefault="00B0180F" w14:paraId="54B06722"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Стрес, електрокардиографија, ергометрија</w:t>
            </w:r>
          </w:p>
        </w:tc>
        <w:tc>
          <w:tcPr>
            <w:tcW w:w="3549" w:type="dxa"/>
          </w:tcPr>
          <w:p w:rsidRPr="00952CD6" w:rsidR="00B0180F" w:rsidP="00952CD6" w:rsidRDefault="00B0180F" w14:paraId="54B06723"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27" w14:textId="77777777">
        <w:tc>
          <w:tcPr>
            <w:tcW w:w="6588" w:type="dxa"/>
            <w:vAlign w:val="center"/>
          </w:tcPr>
          <w:p w:rsidRPr="00952CD6" w:rsidR="00B0180F" w:rsidP="00952CD6" w:rsidRDefault="00B0180F" w14:paraId="54B06725"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Тест кардиопулмоналног оптерећења</w:t>
            </w:r>
          </w:p>
        </w:tc>
        <w:tc>
          <w:tcPr>
            <w:tcW w:w="3549" w:type="dxa"/>
          </w:tcPr>
          <w:p w:rsidRPr="00952CD6" w:rsidR="00B0180F" w:rsidP="00952CD6" w:rsidRDefault="00B0180F" w14:paraId="54B06726"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2A" w14:textId="77777777">
        <w:tc>
          <w:tcPr>
            <w:tcW w:w="6588" w:type="dxa"/>
            <w:vAlign w:val="center"/>
          </w:tcPr>
          <w:p w:rsidRPr="00952CD6" w:rsidR="00B0180F" w:rsidP="00952CD6" w:rsidRDefault="00B0180F" w14:paraId="54B06728"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 xml:space="preserve">Радиоимунолошко одређивање концентрације хормона у серуму (Т-3, Т-4, TSH, ACTH и др.) </w:t>
            </w:r>
          </w:p>
        </w:tc>
        <w:tc>
          <w:tcPr>
            <w:tcW w:w="3549" w:type="dxa"/>
          </w:tcPr>
          <w:p w:rsidRPr="00952CD6" w:rsidR="00B0180F" w:rsidP="00952CD6" w:rsidRDefault="00B0180F" w14:paraId="54B06729"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2D" w14:textId="77777777">
        <w:tc>
          <w:tcPr>
            <w:tcW w:w="6588" w:type="dxa"/>
            <w:vAlign w:val="center"/>
          </w:tcPr>
          <w:p w:rsidRPr="00952CD6" w:rsidR="00B0180F" w:rsidP="00952CD6" w:rsidRDefault="00B0180F" w14:paraId="54B0672B"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Биохемијски цитолошки и имунолошки преглед ликвора</w:t>
            </w:r>
          </w:p>
        </w:tc>
        <w:tc>
          <w:tcPr>
            <w:tcW w:w="3549" w:type="dxa"/>
          </w:tcPr>
          <w:p w:rsidRPr="00952CD6" w:rsidR="00B0180F" w:rsidP="00952CD6" w:rsidRDefault="00B0180F" w14:paraId="54B0672C"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30" w14:textId="77777777">
        <w:tc>
          <w:tcPr>
            <w:tcW w:w="6588" w:type="dxa"/>
            <w:vAlign w:val="center"/>
          </w:tcPr>
          <w:p w:rsidRPr="00952CD6" w:rsidR="00B0180F" w:rsidP="00952CD6" w:rsidRDefault="00B0180F" w14:paraId="54B0672E"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 xml:space="preserve">Електрофизиолошке методе испитивања нервног система  (EEG, EMG, изазвани потенцијал и др.) </w:t>
            </w:r>
          </w:p>
        </w:tc>
        <w:tc>
          <w:tcPr>
            <w:tcW w:w="3549" w:type="dxa"/>
          </w:tcPr>
          <w:p w:rsidRPr="00952CD6" w:rsidR="00B0180F" w:rsidP="00952CD6" w:rsidRDefault="00B0180F" w14:paraId="54B0672F"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0180F" w:rsidTr="00DF05B4" w14:paraId="54B06733" w14:textId="77777777">
        <w:tc>
          <w:tcPr>
            <w:tcW w:w="6588" w:type="dxa"/>
            <w:vAlign w:val="center"/>
          </w:tcPr>
          <w:p w:rsidRPr="00952CD6" w:rsidR="00B0180F" w:rsidP="00952CD6" w:rsidRDefault="00B0180F" w14:paraId="54B06731" w14:textId="77777777">
            <w:pPr>
              <w:spacing w:after="0"/>
              <w:rPr>
                <w:rFonts w:ascii="Times New Roman" w:hAnsi="Times New Roman"/>
                <w:sz w:val="24"/>
                <w:szCs w:val="24"/>
              </w:rPr>
            </w:pPr>
            <w:r w:rsidRPr="00952CD6">
              <w:rPr>
                <w:rFonts w:ascii="Times New Roman" w:hAnsi="Times New Roman"/>
                <w:color w:val="000000"/>
                <w:sz w:val="24"/>
                <w:szCs w:val="24"/>
              </w:rPr>
              <w:t>Радикулографија и мијелографија</w:t>
            </w:r>
          </w:p>
        </w:tc>
        <w:tc>
          <w:tcPr>
            <w:tcW w:w="3549" w:type="dxa"/>
          </w:tcPr>
          <w:p w:rsidRPr="00952CD6" w:rsidR="00B0180F" w:rsidP="00952CD6" w:rsidRDefault="00B0180F" w14:paraId="54B06732"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0180F" w:rsidTr="00DF05B4" w14:paraId="54B06736" w14:textId="77777777">
        <w:tc>
          <w:tcPr>
            <w:tcW w:w="6588" w:type="dxa"/>
            <w:vAlign w:val="center"/>
          </w:tcPr>
          <w:p w:rsidRPr="00952CD6" w:rsidR="00B0180F" w:rsidP="00952CD6" w:rsidRDefault="00B0180F" w14:paraId="54B06734" w14:textId="77777777">
            <w:pPr>
              <w:spacing w:after="0"/>
              <w:rPr>
                <w:rFonts w:ascii="Times New Roman" w:hAnsi="Times New Roman"/>
                <w:sz w:val="24"/>
                <w:szCs w:val="24"/>
              </w:rPr>
            </w:pPr>
            <w:r w:rsidRPr="00952CD6">
              <w:rPr>
                <w:rFonts w:ascii="Times New Roman" w:hAnsi="Times New Roman"/>
                <w:color w:val="000000"/>
                <w:sz w:val="24"/>
                <w:szCs w:val="24"/>
              </w:rPr>
              <w:t>Сцинтиграфија мозга</w:t>
            </w:r>
          </w:p>
        </w:tc>
        <w:tc>
          <w:tcPr>
            <w:tcW w:w="3549" w:type="dxa"/>
          </w:tcPr>
          <w:p w:rsidRPr="00952CD6" w:rsidR="00B0180F" w:rsidP="00952CD6" w:rsidRDefault="00B0180F" w14:paraId="54B06735"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0180F" w:rsidTr="00DF05B4" w14:paraId="54B06739" w14:textId="77777777">
        <w:tc>
          <w:tcPr>
            <w:tcW w:w="6588" w:type="dxa"/>
            <w:vAlign w:val="center"/>
          </w:tcPr>
          <w:p w:rsidRPr="00952CD6" w:rsidR="00B0180F" w:rsidP="00952CD6" w:rsidRDefault="00B0180F" w14:paraId="54B06737" w14:textId="77777777">
            <w:pPr>
              <w:spacing w:after="0"/>
              <w:rPr>
                <w:rFonts w:ascii="Times New Roman" w:hAnsi="Times New Roman"/>
                <w:sz w:val="24"/>
                <w:szCs w:val="24"/>
              </w:rPr>
            </w:pPr>
            <w:r w:rsidRPr="00952CD6">
              <w:rPr>
                <w:rFonts w:ascii="Times New Roman" w:hAnsi="Times New Roman"/>
                <w:color w:val="000000"/>
                <w:sz w:val="24"/>
                <w:szCs w:val="24"/>
              </w:rPr>
              <w:t xml:space="preserve">CT мозга </w:t>
            </w:r>
          </w:p>
        </w:tc>
        <w:tc>
          <w:tcPr>
            <w:tcW w:w="3549" w:type="dxa"/>
          </w:tcPr>
          <w:p w:rsidRPr="00952CD6" w:rsidR="00B0180F" w:rsidP="00952CD6" w:rsidRDefault="00B0180F" w14:paraId="54B06738"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0180F" w:rsidTr="00DF05B4" w14:paraId="54B0673C" w14:textId="77777777">
        <w:tc>
          <w:tcPr>
            <w:tcW w:w="6588" w:type="dxa"/>
            <w:vAlign w:val="center"/>
          </w:tcPr>
          <w:p w:rsidRPr="00952CD6" w:rsidR="00B0180F" w:rsidP="00952CD6" w:rsidRDefault="00B0180F" w14:paraId="54B0673A" w14:textId="77777777">
            <w:pPr>
              <w:spacing w:after="0"/>
              <w:rPr>
                <w:rFonts w:ascii="Times New Roman" w:hAnsi="Times New Roman"/>
                <w:sz w:val="24"/>
                <w:szCs w:val="24"/>
              </w:rPr>
            </w:pPr>
            <w:r w:rsidRPr="00952CD6">
              <w:rPr>
                <w:rFonts w:ascii="Times New Roman" w:hAnsi="Times New Roman"/>
                <w:color w:val="000000"/>
                <w:sz w:val="24"/>
                <w:szCs w:val="24"/>
              </w:rPr>
              <w:t xml:space="preserve">NMR мозга </w:t>
            </w:r>
          </w:p>
        </w:tc>
        <w:tc>
          <w:tcPr>
            <w:tcW w:w="3549" w:type="dxa"/>
          </w:tcPr>
          <w:p w:rsidRPr="00952CD6" w:rsidR="00B0180F" w:rsidP="00952CD6" w:rsidRDefault="00B0180F" w14:paraId="54B0673B"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0180F" w:rsidTr="00DF05B4" w14:paraId="54B0673F" w14:textId="77777777">
        <w:tc>
          <w:tcPr>
            <w:tcW w:w="6588" w:type="dxa"/>
            <w:vAlign w:val="center"/>
          </w:tcPr>
          <w:p w:rsidRPr="00952CD6" w:rsidR="00B0180F" w:rsidP="00952CD6" w:rsidRDefault="00B0180F" w14:paraId="54B0673D" w14:textId="77777777">
            <w:pPr>
              <w:spacing w:after="0"/>
              <w:rPr>
                <w:rFonts w:ascii="Times New Roman" w:hAnsi="Times New Roman"/>
                <w:sz w:val="24"/>
                <w:szCs w:val="24"/>
              </w:rPr>
            </w:pPr>
            <w:r w:rsidRPr="00952CD6">
              <w:rPr>
                <w:rFonts w:ascii="Times New Roman" w:hAnsi="Times New Roman"/>
                <w:color w:val="000000"/>
                <w:sz w:val="24"/>
                <w:szCs w:val="24"/>
              </w:rPr>
              <w:t>Ангиографија церебралних крвних судова</w:t>
            </w:r>
          </w:p>
        </w:tc>
        <w:tc>
          <w:tcPr>
            <w:tcW w:w="3549" w:type="dxa"/>
          </w:tcPr>
          <w:p w:rsidRPr="00952CD6" w:rsidR="00B0180F" w:rsidP="00952CD6" w:rsidRDefault="00B0180F" w14:paraId="54B0673E"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A80213" w:rsidTr="00DF05B4" w14:paraId="54B06741" w14:textId="77777777">
        <w:tc>
          <w:tcPr>
            <w:tcW w:w="10137" w:type="dxa"/>
            <w:gridSpan w:val="2"/>
            <w:vAlign w:val="center"/>
          </w:tcPr>
          <w:p w:rsidRPr="00952CD6" w:rsidR="00A80213" w:rsidP="00952CD6" w:rsidRDefault="00A80213" w14:paraId="54B06740" w14:textId="77777777">
            <w:pPr>
              <w:spacing w:after="0" w:line="240" w:lineRule="auto"/>
              <w:contextualSpacing/>
              <w:jc w:val="center"/>
              <w:rPr>
                <w:rFonts w:ascii="Times New Roman" w:hAnsi="Times New Roman"/>
                <w:b/>
                <w:color w:val="000000"/>
                <w:sz w:val="24"/>
                <w:szCs w:val="24"/>
              </w:rPr>
            </w:pPr>
            <w:r w:rsidRPr="00952CD6">
              <w:rPr>
                <w:rFonts w:ascii="Times New Roman" w:hAnsi="Times New Roman"/>
                <w:b/>
                <w:color w:val="000000"/>
                <w:sz w:val="24"/>
                <w:szCs w:val="24"/>
              </w:rPr>
              <w:t>Инфекције и преломи коштано-меких ткива</w:t>
            </w:r>
          </w:p>
        </w:tc>
      </w:tr>
      <w:tr w:rsidRPr="00952CD6" w:rsidR="00B0180F" w:rsidTr="00DF05B4" w14:paraId="54B06744" w14:textId="77777777">
        <w:tc>
          <w:tcPr>
            <w:tcW w:w="6588" w:type="dxa"/>
            <w:vAlign w:val="center"/>
          </w:tcPr>
          <w:p w:rsidRPr="00952CD6" w:rsidR="00B0180F" w:rsidP="00952CD6" w:rsidRDefault="00B0180F" w14:paraId="54B06742"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Инфламирани декубитус</w:t>
            </w:r>
          </w:p>
        </w:tc>
        <w:tc>
          <w:tcPr>
            <w:tcW w:w="3549" w:type="dxa"/>
          </w:tcPr>
          <w:p w:rsidRPr="00952CD6" w:rsidR="00B0180F" w:rsidP="00952CD6" w:rsidRDefault="00B0180F" w14:paraId="54B06743"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47" w14:textId="77777777">
        <w:tc>
          <w:tcPr>
            <w:tcW w:w="6588" w:type="dxa"/>
            <w:vAlign w:val="center"/>
          </w:tcPr>
          <w:p w:rsidRPr="00952CD6" w:rsidR="00B0180F" w:rsidP="00952CD6" w:rsidRDefault="00B0180F" w14:paraId="54B06745"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Компликоване повреде и фрактуре коштано зглобног система</w:t>
            </w:r>
          </w:p>
        </w:tc>
        <w:tc>
          <w:tcPr>
            <w:tcW w:w="3549" w:type="dxa"/>
          </w:tcPr>
          <w:p w:rsidRPr="00952CD6" w:rsidR="00B0180F" w:rsidP="00952CD6" w:rsidRDefault="00B0180F" w14:paraId="54B06746"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4A" w14:textId="77777777">
        <w:tc>
          <w:tcPr>
            <w:tcW w:w="6588" w:type="dxa"/>
            <w:vAlign w:val="center"/>
          </w:tcPr>
          <w:p w:rsidRPr="00952CD6" w:rsidR="00B0180F" w:rsidP="00952CD6" w:rsidRDefault="00B0180F" w14:paraId="54B06748"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Отворени преломи са конквасацијом меких делова</w:t>
            </w:r>
          </w:p>
        </w:tc>
        <w:tc>
          <w:tcPr>
            <w:tcW w:w="3549" w:type="dxa"/>
          </w:tcPr>
          <w:p w:rsidRPr="00952CD6" w:rsidR="00B0180F" w:rsidP="00952CD6" w:rsidRDefault="00B0180F" w14:paraId="54B06749"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4D" w14:textId="77777777">
        <w:tc>
          <w:tcPr>
            <w:tcW w:w="6588" w:type="dxa"/>
            <w:vAlign w:val="center"/>
          </w:tcPr>
          <w:p w:rsidRPr="00952CD6" w:rsidR="00B0180F" w:rsidP="00952CD6" w:rsidRDefault="00B0180F" w14:paraId="54B0674B"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Контраминирани отворени преломи дугих костију</w:t>
            </w:r>
          </w:p>
        </w:tc>
        <w:tc>
          <w:tcPr>
            <w:tcW w:w="3549" w:type="dxa"/>
          </w:tcPr>
          <w:p w:rsidRPr="00952CD6" w:rsidR="00B0180F" w:rsidP="00952CD6" w:rsidRDefault="00B0180F" w14:paraId="54B0674C"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50" w14:textId="77777777">
        <w:tc>
          <w:tcPr>
            <w:tcW w:w="6588" w:type="dxa"/>
            <w:vAlign w:val="center"/>
          </w:tcPr>
          <w:p w:rsidRPr="00952CD6" w:rsidR="00B0180F" w:rsidP="00952CD6" w:rsidRDefault="00B0180F" w14:paraId="54B0674E" w14:textId="77777777">
            <w:pPr>
              <w:spacing w:after="0" w:line="240" w:lineRule="auto"/>
              <w:rPr>
                <w:rFonts w:ascii="Times New Roman" w:hAnsi="Times New Roman"/>
                <w:sz w:val="24"/>
                <w:szCs w:val="24"/>
              </w:rPr>
            </w:pPr>
            <w:r w:rsidRPr="00952CD6">
              <w:rPr>
                <w:rFonts w:ascii="Times New Roman" w:hAnsi="Times New Roman"/>
                <w:color w:val="000000"/>
                <w:sz w:val="24"/>
                <w:szCs w:val="24"/>
              </w:rPr>
              <w:t>Краш повреде, компартмент синдроми и др. акутне трауматске исхемије</w:t>
            </w:r>
          </w:p>
        </w:tc>
        <w:tc>
          <w:tcPr>
            <w:tcW w:w="3549" w:type="dxa"/>
          </w:tcPr>
          <w:p w:rsidRPr="00952CD6" w:rsidR="00B0180F" w:rsidP="00952CD6" w:rsidRDefault="00B0180F" w14:paraId="54B0674F"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53" w14:textId="77777777">
        <w:tc>
          <w:tcPr>
            <w:tcW w:w="6588" w:type="dxa"/>
            <w:vAlign w:val="center"/>
          </w:tcPr>
          <w:p w:rsidRPr="00952CD6" w:rsidR="00B0180F" w:rsidP="00952CD6" w:rsidRDefault="00B0180F" w14:paraId="54B06751" w14:textId="77777777">
            <w:pPr>
              <w:spacing w:after="0"/>
              <w:jc w:val="both"/>
              <w:rPr>
                <w:rFonts w:ascii="Times New Roman" w:hAnsi="Times New Roman"/>
                <w:sz w:val="24"/>
                <w:szCs w:val="24"/>
              </w:rPr>
            </w:pPr>
            <w:r w:rsidRPr="00952CD6">
              <w:rPr>
                <w:rFonts w:ascii="Times New Roman" w:hAnsi="Times New Roman"/>
                <w:color w:val="000000"/>
                <w:sz w:val="24"/>
                <w:szCs w:val="24"/>
              </w:rPr>
              <w:t>Гнојне инфекције</w:t>
            </w:r>
          </w:p>
        </w:tc>
        <w:tc>
          <w:tcPr>
            <w:tcW w:w="3549" w:type="dxa"/>
          </w:tcPr>
          <w:p w:rsidRPr="00952CD6" w:rsidR="00B0180F" w:rsidP="00952CD6" w:rsidRDefault="00B36861" w14:paraId="54B06752"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56" w14:textId="77777777">
        <w:tc>
          <w:tcPr>
            <w:tcW w:w="6588" w:type="dxa"/>
            <w:vAlign w:val="center"/>
          </w:tcPr>
          <w:p w:rsidRPr="00952CD6" w:rsidR="00B0180F" w:rsidP="00952CD6" w:rsidRDefault="00B0180F" w14:paraId="54B06754" w14:textId="77777777">
            <w:pPr>
              <w:spacing w:after="0"/>
              <w:jc w:val="both"/>
              <w:rPr>
                <w:rFonts w:ascii="Times New Roman" w:hAnsi="Times New Roman"/>
                <w:sz w:val="24"/>
                <w:szCs w:val="24"/>
              </w:rPr>
            </w:pPr>
            <w:r w:rsidRPr="00952CD6">
              <w:rPr>
                <w:rFonts w:ascii="Times New Roman" w:hAnsi="Times New Roman"/>
                <w:color w:val="000000"/>
                <w:sz w:val="24"/>
                <w:szCs w:val="24"/>
              </w:rPr>
              <w:t>Урастање рана</w:t>
            </w:r>
          </w:p>
        </w:tc>
        <w:tc>
          <w:tcPr>
            <w:tcW w:w="3549" w:type="dxa"/>
          </w:tcPr>
          <w:p w:rsidRPr="00952CD6" w:rsidR="00B0180F" w:rsidP="00952CD6" w:rsidRDefault="00B36861" w14:paraId="54B06755"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0180F" w:rsidTr="00DF05B4" w14:paraId="54B06759" w14:textId="77777777">
        <w:tc>
          <w:tcPr>
            <w:tcW w:w="6588" w:type="dxa"/>
            <w:vAlign w:val="center"/>
          </w:tcPr>
          <w:p w:rsidRPr="00952CD6" w:rsidR="00B0180F" w:rsidP="00952CD6" w:rsidRDefault="00B0180F" w14:paraId="54B06757" w14:textId="77777777">
            <w:pPr>
              <w:spacing w:after="0"/>
              <w:jc w:val="both"/>
              <w:rPr>
                <w:rFonts w:ascii="Times New Roman" w:hAnsi="Times New Roman"/>
                <w:sz w:val="24"/>
                <w:szCs w:val="24"/>
              </w:rPr>
            </w:pPr>
            <w:r w:rsidRPr="00952CD6">
              <w:rPr>
                <w:rFonts w:ascii="Times New Roman" w:hAnsi="Times New Roman"/>
                <w:color w:val="000000"/>
                <w:sz w:val="24"/>
                <w:szCs w:val="24"/>
              </w:rPr>
              <w:t>Некрозе због инфекције меких ткива</w:t>
            </w:r>
          </w:p>
        </w:tc>
        <w:tc>
          <w:tcPr>
            <w:tcW w:w="3549" w:type="dxa"/>
          </w:tcPr>
          <w:p w:rsidRPr="00952CD6" w:rsidR="00B0180F" w:rsidP="00952CD6" w:rsidRDefault="00B36861" w14:paraId="54B06758"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36861" w:rsidTr="00DF05B4" w14:paraId="54B0675C" w14:textId="77777777">
        <w:tc>
          <w:tcPr>
            <w:tcW w:w="6588" w:type="dxa"/>
            <w:vAlign w:val="center"/>
          </w:tcPr>
          <w:p w:rsidRPr="00952CD6" w:rsidR="00B36861" w:rsidP="00952CD6" w:rsidRDefault="00B36861" w14:paraId="54B0675A" w14:textId="77777777">
            <w:pPr>
              <w:spacing w:after="0"/>
              <w:jc w:val="both"/>
              <w:rPr>
                <w:rFonts w:ascii="Times New Roman" w:hAnsi="Times New Roman"/>
                <w:sz w:val="24"/>
                <w:szCs w:val="24"/>
              </w:rPr>
            </w:pPr>
            <w:r w:rsidRPr="00952CD6">
              <w:rPr>
                <w:rFonts w:ascii="Times New Roman" w:hAnsi="Times New Roman"/>
                <w:color w:val="000000"/>
                <w:sz w:val="24"/>
                <w:szCs w:val="24"/>
              </w:rPr>
              <w:t>Улцероварикозни синдром са тромбофлебитом</w:t>
            </w:r>
          </w:p>
        </w:tc>
        <w:tc>
          <w:tcPr>
            <w:tcW w:w="3549" w:type="dxa"/>
          </w:tcPr>
          <w:p w:rsidRPr="00952CD6" w:rsidR="00B36861" w:rsidP="00952CD6" w:rsidRDefault="00B36861" w14:paraId="54B0675B"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A80213" w:rsidTr="00DF05B4" w14:paraId="54B0675F" w14:textId="77777777">
        <w:tc>
          <w:tcPr>
            <w:tcW w:w="6588" w:type="dxa"/>
            <w:vAlign w:val="center"/>
          </w:tcPr>
          <w:p w:rsidRPr="00952CD6" w:rsidR="00A80213" w:rsidP="00952CD6" w:rsidRDefault="00A80213" w14:paraId="54B0675D" w14:textId="77777777">
            <w:pPr>
              <w:spacing w:after="0"/>
              <w:jc w:val="both"/>
              <w:rPr>
                <w:rFonts w:ascii="Times New Roman" w:hAnsi="Times New Roman"/>
                <w:sz w:val="24"/>
                <w:szCs w:val="24"/>
              </w:rPr>
            </w:pPr>
            <w:r w:rsidRPr="00952CD6">
              <w:rPr>
                <w:rFonts w:ascii="Times New Roman" w:hAnsi="Times New Roman"/>
                <w:color w:val="000000"/>
                <w:sz w:val="24"/>
                <w:szCs w:val="24"/>
              </w:rPr>
              <w:t>Остеомијелитис</w:t>
            </w:r>
          </w:p>
        </w:tc>
        <w:tc>
          <w:tcPr>
            <w:tcW w:w="3549" w:type="dxa"/>
          </w:tcPr>
          <w:p w:rsidRPr="00952CD6" w:rsidR="00A80213" w:rsidP="00952CD6" w:rsidRDefault="00A80213" w14:paraId="54B0675E"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A80213" w:rsidTr="00DF05B4" w14:paraId="54B06762" w14:textId="77777777">
        <w:tc>
          <w:tcPr>
            <w:tcW w:w="6588" w:type="dxa"/>
            <w:vAlign w:val="center"/>
          </w:tcPr>
          <w:p w:rsidRPr="00952CD6" w:rsidR="00A80213" w:rsidP="00952CD6" w:rsidRDefault="00A80213" w14:paraId="54B06760" w14:textId="77777777">
            <w:pPr>
              <w:spacing w:after="0"/>
              <w:ind w:left="720" w:hanging="720"/>
              <w:jc w:val="both"/>
              <w:rPr>
                <w:rFonts w:ascii="Times New Roman" w:hAnsi="Times New Roman"/>
                <w:sz w:val="24"/>
                <w:szCs w:val="24"/>
              </w:rPr>
            </w:pPr>
            <w:r w:rsidRPr="00952CD6">
              <w:rPr>
                <w:rFonts w:ascii="Times New Roman" w:hAnsi="Times New Roman"/>
                <w:color w:val="000000"/>
                <w:sz w:val="24"/>
                <w:szCs w:val="24"/>
              </w:rPr>
              <w:t>Постоперативни акутни остеити</w:t>
            </w:r>
          </w:p>
        </w:tc>
        <w:tc>
          <w:tcPr>
            <w:tcW w:w="3549" w:type="dxa"/>
          </w:tcPr>
          <w:p w:rsidRPr="00952CD6" w:rsidR="00A80213" w:rsidP="00952CD6" w:rsidRDefault="00A80213" w14:paraId="54B06761"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DE2887" w:rsidTr="00DF05B4" w14:paraId="54B06765" w14:textId="77777777">
        <w:tc>
          <w:tcPr>
            <w:tcW w:w="6588" w:type="dxa"/>
            <w:vAlign w:val="center"/>
          </w:tcPr>
          <w:p w:rsidRPr="00952CD6" w:rsidR="00DE2887" w:rsidP="00952CD6" w:rsidRDefault="00DE2887" w14:paraId="54B06763" w14:textId="77777777">
            <w:pPr>
              <w:spacing w:after="0"/>
              <w:jc w:val="both"/>
              <w:rPr>
                <w:rFonts w:ascii="Times New Roman" w:hAnsi="Times New Roman"/>
                <w:sz w:val="24"/>
                <w:szCs w:val="24"/>
              </w:rPr>
            </w:pPr>
            <w:r w:rsidRPr="00952CD6">
              <w:rPr>
                <w:rFonts w:ascii="Times New Roman" w:hAnsi="Times New Roman"/>
                <w:color w:val="000000"/>
                <w:sz w:val="24"/>
                <w:szCs w:val="24"/>
              </w:rPr>
              <w:t>Повреде лобање</w:t>
            </w:r>
          </w:p>
        </w:tc>
        <w:tc>
          <w:tcPr>
            <w:tcW w:w="3549" w:type="dxa"/>
          </w:tcPr>
          <w:p w:rsidRPr="00952CD6" w:rsidR="00DE2887" w:rsidP="00952CD6" w:rsidRDefault="00DE2887" w14:paraId="54B06764"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DE2887" w:rsidTr="00DF05B4" w14:paraId="54B06768" w14:textId="77777777">
        <w:tc>
          <w:tcPr>
            <w:tcW w:w="6588" w:type="dxa"/>
            <w:vAlign w:val="center"/>
          </w:tcPr>
          <w:p w:rsidRPr="00952CD6" w:rsidR="00DE2887" w:rsidP="00952CD6" w:rsidRDefault="00DE2887" w14:paraId="54B06766" w14:textId="77777777">
            <w:pPr>
              <w:spacing w:after="0"/>
              <w:jc w:val="both"/>
              <w:rPr>
                <w:rFonts w:ascii="Times New Roman" w:hAnsi="Times New Roman"/>
                <w:sz w:val="24"/>
                <w:szCs w:val="24"/>
              </w:rPr>
            </w:pPr>
            <w:r w:rsidRPr="00952CD6">
              <w:rPr>
                <w:rFonts w:ascii="Times New Roman" w:hAnsi="Times New Roman"/>
                <w:color w:val="000000"/>
                <w:sz w:val="24"/>
                <w:szCs w:val="24"/>
              </w:rPr>
              <w:t>Комоциони синдром</w:t>
            </w:r>
          </w:p>
        </w:tc>
        <w:tc>
          <w:tcPr>
            <w:tcW w:w="3549" w:type="dxa"/>
          </w:tcPr>
          <w:p w:rsidRPr="00952CD6" w:rsidR="00DE2887" w:rsidP="00952CD6" w:rsidRDefault="00DE2887" w14:paraId="54B06767"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562EFF" w:rsidTr="00DF05B4" w14:paraId="54B0676A" w14:textId="77777777">
        <w:tc>
          <w:tcPr>
            <w:tcW w:w="10137" w:type="dxa"/>
            <w:gridSpan w:val="2"/>
            <w:vAlign w:val="center"/>
          </w:tcPr>
          <w:p w:rsidRPr="00952CD6" w:rsidR="00562EFF" w:rsidP="00952CD6" w:rsidRDefault="00DE2887" w14:paraId="54B06769" w14:textId="77777777">
            <w:pPr>
              <w:spacing w:after="0" w:line="240" w:lineRule="auto"/>
              <w:contextualSpacing/>
              <w:jc w:val="center"/>
              <w:rPr>
                <w:rFonts w:ascii="Times New Roman" w:hAnsi="Times New Roman"/>
                <w:b/>
                <w:color w:val="000000"/>
                <w:sz w:val="24"/>
                <w:szCs w:val="24"/>
              </w:rPr>
            </w:pPr>
            <w:r w:rsidRPr="00952CD6">
              <w:rPr>
                <w:rFonts w:ascii="Times New Roman" w:hAnsi="Times New Roman"/>
                <w:b/>
                <w:color w:val="000000"/>
                <w:sz w:val="24"/>
                <w:szCs w:val="24"/>
              </w:rPr>
              <w:t xml:space="preserve">Кардиоваскуларне, </w:t>
            </w:r>
            <w:r w:rsidRPr="00952CD6" w:rsidR="00562EFF">
              <w:rPr>
                <w:rFonts w:ascii="Times New Roman" w:hAnsi="Times New Roman"/>
                <w:b/>
                <w:color w:val="000000"/>
                <w:sz w:val="24"/>
                <w:szCs w:val="24"/>
              </w:rPr>
              <w:t>метаболичке</w:t>
            </w:r>
            <w:r w:rsidRPr="00952CD6">
              <w:rPr>
                <w:rFonts w:ascii="Times New Roman" w:hAnsi="Times New Roman"/>
                <w:b/>
                <w:color w:val="000000"/>
                <w:sz w:val="24"/>
                <w:szCs w:val="24"/>
              </w:rPr>
              <w:t xml:space="preserve">, </w:t>
            </w:r>
            <w:r w:rsidRPr="00952CD6" w:rsidR="00562EFF">
              <w:rPr>
                <w:rFonts w:ascii="Times New Roman" w:hAnsi="Times New Roman"/>
                <w:b/>
                <w:color w:val="000000"/>
                <w:sz w:val="24"/>
                <w:szCs w:val="24"/>
              </w:rPr>
              <w:t>друге болести</w:t>
            </w:r>
            <w:r w:rsidRPr="00952CD6">
              <w:rPr>
                <w:rFonts w:ascii="Times New Roman" w:hAnsi="Times New Roman"/>
                <w:b/>
                <w:color w:val="000000"/>
                <w:sz w:val="24"/>
                <w:szCs w:val="24"/>
              </w:rPr>
              <w:t xml:space="preserve"> и тровања</w:t>
            </w:r>
          </w:p>
        </w:tc>
      </w:tr>
      <w:tr w:rsidRPr="00952CD6" w:rsidR="00B36861" w:rsidTr="00DF05B4" w14:paraId="54B0676D" w14:textId="77777777">
        <w:tc>
          <w:tcPr>
            <w:tcW w:w="6588" w:type="dxa"/>
            <w:vAlign w:val="center"/>
          </w:tcPr>
          <w:p w:rsidRPr="00952CD6" w:rsidR="00B36861" w:rsidP="00952CD6" w:rsidRDefault="00B36861" w14:paraId="54B0676B" w14:textId="77777777">
            <w:pPr>
              <w:spacing w:after="0"/>
              <w:jc w:val="both"/>
              <w:rPr>
                <w:rFonts w:ascii="Times New Roman" w:hAnsi="Times New Roman"/>
                <w:sz w:val="24"/>
                <w:szCs w:val="24"/>
              </w:rPr>
            </w:pPr>
            <w:r w:rsidRPr="00952CD6">
              <w:rPr>
                <w:rFonts w:ascii="Times New Roman" w:hAnsi="Times New Roman"/>
                <w:color w:val="000000"/>
                <w:sz w:val="24"/>
                <w:szCs w:val="24"/>
              </w:rPr>
              <w:t>Акутне оклузије крвних судова</w:t>
            </w:r>
          </w:p>
        </w:tc>
        <w:tc>
          <w:tcPr>
            <w:tcW w:w="3549" w:type="dxa"/>
          </w:tcPr>
          <w:p w:rsidRPr="00952CD6" w:rsidR="00B36861" w:rsidP="00952CD6" w:rsidRDefault="00B36861" w14:paraId="54B0676C"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36861" w:rsidTr="00DF05B4" w14:paraId="54B06770" w14:textId="77777777">
        <w:tc>
          <w:tcPr>
            <w:tcW w:w="6588" w:type="dxa"/>
            <w:vAlign w:val="center"/>
          </w:tcPr>
          <w:p w:rsidRPr="00952CD6" w:rsidR="00B36861" w:rsidP="00952CD6" w:rsidRDefault="00B36861" w14:paraId="54B0676E" w14:textId="77777777">
            <w:pPr>
              <w:spacing w:after="0"/>
              <w:jc w:val="both"/>
              <w:rPr>
                <w:rFonts w:ascii="Times New Roman" w:hAnsi="Times New Roman"/>
                <w:sz w:val="24"/>
                <w:szCs w:val="24"/>
              </w:rPr>
            </w:pPr>
            <w:r w:rsidRPr="00952CD6">
              <w:rPr>
                <w:rFonts w:ascii="Times New Roman" w:hAnsi="Times New Roman"/>
                <w:color w:val="000000"/>
                <w:sz w:val="24"/>
                <w:szCs w:val="24"/>
              </w:rPr>
              <w:t>Дијабетична гангрена</w:t>
            </w:r>
          </w:p>
        </w:tc>
        <w:tc>
          <w:tcPr>
            <w:tcW w:w="3549" w:type="dxa"/>
          </w:tcPr>
          <w:p w:rsidRPr="00952CD6" w:rsidR="00B36861" w:rsidP="00952CD6" w:rsidRDefault="00B36861" w14:paraId="54B0676F"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36861" w:rsidTr="00DF05B4" w14:paraId="54B06773" w14:textId="77777777">
        <w:tc>
          <w:tcPr>
            <w:tcW w:w="6588" w:type="dxa"/>
            <w:vAlign w:val="center"/>
          </w:tcPr>
          <w:p w:rsidRPr="00952CD6" w:rsidR="00B36861" w:rsidP="00952CD6" w:rsidRDefault="00B36861" w14:paraId="54B06771" w14:textId="77777777">
            <w:pPr>
              <w:spacing w:after="0"/>
              <w:jc w:val="both"/>
              <w:rPr>
                <w:rFonts w:ascii="Times New Roman" w:hAnsi="Times New Roman"/>
                <w:sz w:val="24"/>
                <w:szCs w:val="24"/>
              </w:rPr>
            </w:pPr>
            <w:r w:rsidRPr="00952CD6">
              <w:rPr>
                <w:rFonts w:ascii="Times New Roman" w:hAnsi="Times New Roman"/>
                <w:color w:val="000000"/>
                <w:sz w:val="24"/>
                <w:szCs w:val="24"/>
              </w:rPr>
              <w:t>Дијабетична гангрена са инфламаторном компонентом</w:t>
            </w:r>
          </w:p>
        </w:tc>
        <w:tc>
          <w:tcPr>
            <w:tcW w:w="3549" w:type="dxa"/>
          </w:tcPr>
          <w:p w:rsidRPr="00952CD6" w:rsidR="00B36861" w:rsidP="00952CD6" w:rsidRDefault="00B36861" w14:paraId="54B06772"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36861" w:rsidTr="00DF05B4" w14:paraId="54B06776" w14:textId="77777777">
        <w:tc>
          <w:tcPr>
            <w:tcW w:w="6588" w:type="dxa"/>
            <w:vAlign w:val="center"/>
          </w:tcPr>
          <w:p w:rsidRPr="00952CD6" w:rsidR="00B36861" w:rsidP="00952CD6" w:rsidRDefault="00B36861" w14:paraId="54B06774" w14:textId="77777777">
            <w:pPr>
              <w:spacing w:after="0"/>
              <w:jc w:val="both"/>
              <w:rPr>
                <w:rFonts w:ascii="Times New Roman" w:hAnsi="Times New Roman"/>
                <w:sz w:val="24"/>
                <w:szCs w:val="24"/>
              </w:rPr>
            </w:pPr>
            <w:r w:rsidRPr="00952CD6">
              <w:rPr>
                <w:rFonts w:ascii="Times New Roman" w:hAnsi="Times New Roman"/>
                <w:color w:val="000000"/>
                <w:sz w:val="24"/>
                <w:szCs w:val="24"/>
              </w:rPr>
              <w:t>Гангрене и егзулцерације код тромбангитиса облитеранса</w:t>
            </w:r>
          </w:p>
        </w:tc>
        <w:tc>
          <w:tcPr>
            <w:tcW w:w="3549" w:type="dxa"/>
          </w:tcPr>
          <w:p w:rsidRPr="00952CD6" w:rsidR="00B36861" w:rsidP="00952CD6" w:rsidRDefault="00B36861" w14:paraId="54B06775"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36861" w:rsidTr="00DF05B4" w14:paraId="54B06779" w14:textId="77777777">
        <w:tc>
          <w:tcPr>
            <w:tcW w:w="6588" w:type="dxa"/>
            <w:vAlign w:val="center"/>
          </w:tcPr>
          <w:p w:rsidRPr="00952CD6" w:rsidR="00B36861" w:rsidP="00952CD6" w:rsidRDefault="00B36861" w14:paraId="54B06777" w14:textId="77777777">
            <w:pPr>
              <w:spacing w:after="0"/>
              <w:jc w:val="both"/>
              <w:rPr>
                <w:rFonts w:ascii="Times New Roman" w:hAnsi="Times New Roman"/>
                <w:sz w:val="24"/>
                <w:szCs w:val="24"/>
              </w:rPr>
            </w:pPr>
            <w:r w:rsidRPr="00952CD6">
              <w:rPr>
                <w:rFonts w:ascii="Times New Roman" w:hAnsi="Times New Roman"/>
                <w:color w:val="000000"/>
                <w:sz w:val="24"/>
                <w:szCs w:val="24"/>
              </w:rPr>
              <w:t>Емболија централне артерије ретине</w:t>
            </w:r>
          </w:p>
        </w:tc>
        <w:tc>
          <w:tcPr>
            <w:tcW w:w="3549" w:type="dxa"/>
          </w:tcPr>
          <w:p w:rsidRPr="00952CD6" w:rsidR="00B36861" w:rsidP="00952CD6" w:rsidRDefault="00B36861" w14:paraId="54B06778"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36861" w:rsidTr="00DF05B4" w14:paraId="54B0677C" w14:textId="77777777">
        <w:tc>
          <w:tcPr>
            <w:tcW w:w="6588" w:type="dxa"/>
            <w:vAlign w:val="center"/>
          </w:tcPr>
          <w:p w:rsidRPr="00952CD6" w:rsidR="00B36861" w:rsidP="00952CD6" w:rsidRDefault="00B36861" w14:paraId="54B0677A" w14:textId="77777777">
            <w:pPr>
              <w:spacing w:after="0"/>
              <w:jc w:val="both"/>
              <w:rPr>
                <w:rFonts w:ascii="Times New Roman" w:hAnsi="Times New Roman"/>
                <w:sz w:val="24"/>
                <w:szCs w:val="24"/>
              </w:rPr>
            </w:pPr>
            <w:r w:rsidRPr="00952CD6">
              <w:rPr>
                <w:rFonts w:ascii="Times New Roman" w:hAnsi="Times New Roman"/>
                <w:color w:val="000000"/>
                <w:sz w:val="24"/>
                <w:szCs w:val="24"/>
              </w:rPr>
              <w:t>Акутна глувоћа</w:t>
            </w:r>
          </w:p>
        </w:tc>
        <w:tc>
          <w:tcPr>
            <w:tcW w:w="3549" w:type="dxa"/>
          </w:tcPr>
          <w:p w:rsidRPr="00952CD6" w:rsidR="00B36861" w:rsidP="00952CD6" w:rsidRDefault="00B36861" w14:paraId="54B0677B"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36861" w:rsidTr="00DF05B4" w14:paraId="54B0677F" w14:textId="77777777">
        <w:tc>
          <w:tcPr>
            <w:tcW w:w="6588" w:type="dxa"/>
            <w:vAlign w:val="center"/>
          </w:tcPr>
          <w:p w:rsidRPr="00952CD6" w:rsidR="00B36861" w:rsidP="00952CD6" w:rsidRDefault="00B36861" w14:paraId="54B0677D" w14:textId="77777777">
            <w:pPr>
              <w:spacing w:after="0"/>
              <w:jc w:val="both"/>
              <w:rPr>
                <w:rFonts w:ascii="Times New Roman" w:hAnsi="Times New Roman"/>
                <w:sz w:val="24"/>
                <w:szCs w:val="24"/>
              </w:rPr>
            </w:pPr>
            <w:r w:rsidRPr="00952CD6">
              <w:rPr>
                <w:rFonts w:ascii="Times New Roman" w:hAnsi="Times New Roman"/>
                <w:color w:val="000000"/>
                <w:sz w:val="24"/>
                <w:szCs w:val="24"/>
              </w:rPr>
              <w:t>Фурнијерове гангрене</w:t>
            </w:r>
          </w:p>
        </w:tc>
        <w:tc>
          <w:tcPr>
            <w:tcW w:w="3549" w:type="dxa"/>
          </w:tcPr>
          <w:p w:rsidRPr="00952CD6" w:rsidR="00B36861" w:rsidP="00952CD6" w:rsidRDefault="00B36861" w14:paraId="54B0677E"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82" w14:textId="77777777">
        <w:tc>
          <w:tcPr>
            <w:tcW w:w="6588" w:type="dxa"/>
            <w:vAlign w:val="center"/>
          </w:tcPr>
          <w:p w:rsidRPr="00952CD6" w:rsidR="00BD378F" w:rsidP="00952CD6" w:rsidRDefault="00BD378F" w14:paraId="54B06780" w14:textId="77777777">
            <w:pPr>
              <w:spacing w:after="0"/>
              <w:jc w:val="both"/>
              <w:rPr>
                <w:rFonts w:ascii="Times New Roman" w:hAnsi="Times New Roman"/>
                <w:sz w:val="24"/>
                <w:szCs w:val="24"/>
              </w:rPr>
            </w:pPr>
            <w:r w:rsidRPr="00952CD6">
              <w:rPr>
                <w:rFonts w:ascii="Times New Roman" w:hAnsi="Times New Roman"/>
                <w:color w:val="000000"/>
                <w:sz w:val="24"/>
                <w:szCs w:val="24"/>
              </w:rPr>
              <w:t>Гасна гангрена</w:t>
            </w:r>
          </w:p>
        </w:tc>
        <w:tc>
          <w:tcPr>
            <w:tcW w:w="3549" w:type="dxa"/>
          </w:tcPr>
          <w:p w:rsidRPr="00952CD6" w:rsidR="00BD378F" w:rsidP="00952CD6" w:rsidRDefault="00BD378F" w14:paraId="54B06781"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85" w14:textId="77777777">
        <w:tc>
          <w:tcPr>
            <w:tcW w:w="6588" w:type="dxa"/>
            <w:vAlign w:val="center"/>
          </w:tcPr>
          <w:p w:rsidRPr="00952CD6" w:rsidR="00BD378F" w:rsidP="00952CD6" w:rsidRDefault="00BD378F" w14:paraId="54B06783" w14:textId="77777777">
            <w:pPr>
              <w:spacing w:after="0"/>
              <w:jc w:val="both"/>
              <w:rPr>
                <w:rFonts w:ascii="Times New Roman" w:hAnsi="Times New Roman"/>
                <w:sz w:val="24"/>
                <w:szCs w:val="24"/>
              </w:rPr>
            </w:pPr>
            <w:r w:rsidRPr="00952CD6">
              <w:rPr>
                <w:rFonts w:ascii="Times New Roman" w:hAnsi="Times New Roman"/>
                <w:color w:val="000000"/>
                <w:sz w:val="24"/>
                <w:szCs w:val="24"/>
              </w:rPr>
              <w:t>Шокна стања ако нису компликована пнеумотораксом</w:t>
            </w:r>
          </w:p>
        </w:tc>
        <w:tc>
          <w:tcPr>
            <w:tcW w:w="3549" w:type="dxa"/>
          </w:tcPr>
          <w:p w:rsidRPr="00952CD6" w:rsidR="00BD378F" w:rsidP="00952CD6" w:rsidRDefault="00BD378F" w14:paraId="54B06784"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88" w14:textId="77777777">
        <w:tc>
          <w:tcPr>
            <w:tcW w:w="6588" w:type="dxa"/>
            <w:vAlign w:val="center"/>
          </w:tcPr>
          <w:p w:rsidRPr="00952CD6" w:rsidR="00BD378F" w:rsidP="00952CD6" w:rsidRDefault="00BD378F" w14:paraId="54B06786" w14:textId="77777777">
            <w:pPr>
              <w:spacing w:after="0"/>
              <w:jc w:val="both"/>
              <w:rPr>
                <w:rFonts w:ascii="Times New Roman" w:hAnsi="Times New Roman"/>
                <w:sz w:val="24"/>
                <w:szCs w:val="24"/>
              </w:rPr>
            </w:pPr>
            <w:r w:rsidRPr="00952CD6">
              <w:rPr>
                <w:rFonts w:ascii="Times New Roman" w:hAnsi="Times New Roman"/>
                <w:color w:val="000000"/>
                <w:sz w:val="24"/>
                <w:szCs w:val="24"/>
              </w:rPr>
              <w:t>Искрвављење</w:t>
            </w:r>
          </w:p>
        </w:tc>
        <w:tc>
          <w:tcPr>
            <w:tcW w:w="3549" w:type="dxa"/>
          </w:tcPr>
          <w:p w:rsidRPr="00952CD6" w:rsidR="00BD378F" w:rsidP="00952CD6" w:rsidRDefault="00BD378F" w14:paraId="54B06787"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8B" w14:textId="77777777">
        <w:tc>
          <w:tcPr>
            <w:tcW w:w="6588" w:type="dxa"/>
            <w:vAlign w:val="center"/>
          </w:tcPr>
          <w:p w:rsidRPr="00952CD6" w:rsidR="00BD378F" w:rsidP="00952CD6" w:rsidRDefault="00BD378F" w14:paraId="54B06789" w14:textId="77777777">
            <w:pPr>
              <w:spacing w:after="0"/>
              <w:jc w:val="both"/>
              <w:rPr>
                <w:rFonts w:ascii="Times New Roman" w:hAnsi="Times New Roman"/>
                <w:sz w:val="24"/>
                <w:szCs w:val="24"/>
              </w:rPr>
            </w:pPr>
            <w:r w:rsidRPr="00952CD6">
              <w:rPr>
                <w:rFonts w:ascii="Times New Roman" w:hAnsi="Times New Roman"/>
                <w:color w:val="000000"/>
                <w:sz w:val="24"/>
                <w:szCs w:val="24"/>
              </w:rPr>
              <w:t>Затворене повреде главе</w:t>
            </w:r>
          </w:p>
        </w:tc>
        <w:tc>
          <w:tcPr>
            <w:tcW w:w="3549" w:type="dxa"/>
          </w:tcPr>
          <w:p w:rsidRPr="00952CD6" w:rsidR="00BD378F" w:rsidP="00952CD6" w:rsidRDefault="00BD378F" w14:paraId="54B0678A"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8E" w14:textId="77777777">
        <w:tc>
          <w:tcPr>
            <w:tcW w:w="6588" w:type="dxa"/>
            <w:vAlign w:val="center"/>
          </w:tcPr>
          <w:p w:rsidRPr="00952CD6" w:rsidR="00BD378F" w:rsidP="00952CD6" w:rsidRDefault="00BD378F" w14:paraId="54B0678C" w14:textId="77777777">
            <w:pPr>
              <w:spacing w:after="0"/>
              <w:jc w:val="both"/>
              <w:rPr>
                <w:rFonts w:ascii="Times New Roman" w:hAnsi="Times New Roman"/>
                <w:sz w:val="24"/>
                <w:szCs w:val="24"/>
              </w:rPr>
            </w:pPr>
            <w:r w:rsidRPr="00952CD6">
              <w:rPr>
                <w:rFonts w:ascii="Times New Roman" w:hAnsi="Times New Roman"/>
                <w:color w:val="000000"/>
                <w:sz w:val="24"/>
                <w:szCs w:val="24"/>
              </w:rPr>
              <w:t>Исхемија мозга</w:t>
            </w:r>
          </w:p>
        </w:tc>
        <w:tc>
          <w:tcPr>
            <w:tcW w:w="3549" w:type="dxa"/>
          </w:tcPr>
          <w:p w:rsidRPr="00952CD6" w:rsidR="00BD378F" w:rsidP="00952CD6" w:rsidRDefault="00BD378F" w14:paraId="54B0678D"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D378F" w:rsidTr="00DF05B4" w14:paraId="54B06791" w14:textId="77777777">
        <w:tc>
          <w:tcPr>
            <w:tcW w:w="6588" w:type="dxa"/>
            <w:vAlign w:val="center"/>
          </w:tcPr>
          <w:p w:rsidRPr="00952CD6" w:rsidR="00BD378F" w:rsidP="00952CD6" w:rsidRDefault="00BD378F" w14:paraId="54B0678F" w14:textId="77777777">
            <w:pPr>
              <w:spacing w:after="0"/>
              <w:jc w:val="both"/>
              <w:rPr>
                <w:rFonts w:ascii="Times New Roman" w:hAnsi="Times New Roman"/>
                <w:sz w:val="24"/>
                <w:szCs w:val="24"/>
              </w:rPr>
            </w:pPr>
            <w:r w:rsidRPr="00952CD6">
              <w:rPr>
                <w:rFonts w:ascii="Times New Roman" w:hAnsi="Times New Roman"/>
                <w:color w:val="000000"/>
                <w:sz w:val="24"/>
                <w:szCs w:val="24"/>
              </w:rPr>
              <w:t>Стање после интоксикације угљен-моноксидом</w:t>
            </w:r>
          </w:p>
        </w:tc>
        <w:tc>
          <w:tcPr>
            <w:tcW w:w="3549" w:type="dxa"/>
          </w:tcPr>
          <w:p w:rsidRPr="00952CD6" w:rsidR="00BD378F" w:rsidP="00952CD6" w:rsidRDefault="00BD378F" w14:paraId="54B06790"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94" w14:textId="77777777">
        <w:tc>
          <w:tcPr>
            <w:tcW w:w="6588" w:type="dxa"/>
            <w:vAlign w:val="center"/>
          </w:tcPr>
          <w:p w:rsidRPr="00952CD6" w:rsidR="00BD378F" w:rsidP="00952CD6" w:rsidRDefault="00BD378F" w14:paraId="54B06792" w14:textId="77777777">
            <w:pPr>
              <w:spacing w:after="0"/>
              <w:jc w:val="both"/>
              <w:rPr>
                <w:rFonts w:ascii="Times New Roman" w:hAnsi="Times New Roman"/>
                <w:sz w:val="24"/>
                <w:szCs w:val="24"/>
              </w:rPr>
            </w:pPr>
            <w:r w:rsidRPr="00952CD6">
              <w:rPr>
                <w:rFonts w:ascii="Times New Roman" w:hAnsi="Times New Roman"/>
                <w:color w:val="000000"/>
                <w:sz w:val="24"/>
                <w:szCs w:val="24"/>
              </w:rPr>
              <w:t>Тровање угљендиоксидом и метаном</w:t>
            </w:r>
          </w:p>
        </w:tc>
        <w:tc>
          <w:tcPr>
            <w:tcW w:w="3549" w:type="dxa"/>
          </w:tcPr>
          <w:p w:rsidRPr="00952CD6" w:rsidR="00BD378F" w:rsidP="00952CD6" w:rsidRDefault="00BD378F" w14:paraId="54B06793"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97" w14:textId="77777777">
        <w:tc>
          <w:tcPr>
            <w:tcW w:w="6588" w:type="dxa"/>
            <w:vAlign w:val="center"/>
          </w:tcPr>
          <w:p w:rsidRPr="00952CD6" w:rsidR="00BD378F" w:rsidP="00952CD6" w:rsidRDefault="00BD378F" w14:paraId="54B06795" w14:textId="77777777">
            <w:pPr>
              <w:spacing w:after="0"/>
              <w:jc w:val="both"/>
              <w:rPr>
                <w:rFonts w:ascii="Times New Roman" w:hAnsi="Times New Roman"/>
                <w:sz w:val="24"/>
                <w:szCs w:val="24"/>
              </w:rPr>
            </w:pPr>
            <w:r w:rsidRPr="00952CD6">
              <w:rPr>
                <w:rFonts w:ascii="Times New Roman" w:hAnsi="Times New Roman"/>
                <w:color w:val="000000"/>
                <w:sz w:val="24"/>
                <w:szCs w:val="24"/>
              </w:rPr>
              <w:t>Декомпресиона болест</w:t>
            </w:r>
          </w:p>
        </w:tc>
        <w:tc>
          <w:tcPr>
            <w:tcW w:w="3549" w:type="dxa"/>
          </w:tcPr>
          <w:p w:rsidRPr="00952CD6" w:rsidR="00BD378F" w:rsidP="00952CD6" w:rsidRDefault="00BD378F" w14:paraId="54B06796"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9A" w14:textId="77777777">
        <w:tc>
          <w:tcPr>
            <w:tcW w:w="6588" w:type="dxa"/>
            <w:vAlign w:val="center"/>
          </w:tcPr>
          <w:p w:rsidRPr="00952CD6" w:rsidR="00BD378F" w:rsidP="00952CD6" w:rsidRDefault="00BD378F" w14:paraId="54B06798" w14:textId="77777777">
            <w:pPr>
              <w:spacing w:after="0"/>
              <w:jc w:val="both"/>
              <w:rPr>
                <w:rFonts w:ascii="Times New Roman" w:hAnsi="Times New Roman"/>
                <w:sz w:val="24"/>
                <w:szCs w:val="24"/>
              </w:rPr>
            </w:pPr>
            <w:r w:rsidRPr="00952CD6">
              <w:rPr>
                <w:rFonts w:ascii="Times New Roman" w:hAnsi="Times New Roman"/>
                <w:color w:val="000000"/>
                <w:sz w:val="24"/>
                <w:szCs w:val="24"/>
              </w:rPr>
              <w:t>Баротрауматска гасна емболија</w:t>
            </w:r>
          </w:p>
        </w:tc>
        <w:tc>
          <w:tcPr>
            <w:tcW w:w="3549" w:type="dxa"/>
          </w:tcPr>
          <w:p w:rsidRPr="00952CD6" w:rsidR="00BD378F" w:rsidP="00952CD6" w:rsidRDefault="00BD378F" w14:paraId="54B06799"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9D" w14:textId="77777777">
        <w:tc>
          <w:tcPr>
            <w:tcW w:w="6588" w:type="dxa"/>
            <w:vAlign w:val="center"/>
          </w:tcPr>
          <w:p w:rsidRPr="00952CD6" w:rsidR="00BD378F" w:rsidP="00952CD6" w:rsidRDefault="00BD378F" w14:paraId="54B0679B" w14:textId="77777777">
            <w:pPr>
              <w:spacing w:after="0"/>
              <w:jc w:val="both"/>
              <w:rPr>
                <w:rFonts w:ascii="Times New Roman" w:hAnsi="Times New Roman"/>
                <w:sz w:val="24"/>
                <w:szCs w:val="24"/>
              </w:rPr>
            </w:pPr>
            <w:r w:rsidRPr="00952CD6">
              <w:rPr>
                <w:rFonts w:ascii="Times New Roman" w:hAnsi="Times New Roman"/>
                <w:color w:val="000000"/>
                <w:sz w:val="24"/>
                <w:szCs w:val="24"/>
              </w:rPr>
              <w:t>Постоперативна гасна емболија</w:t>
            </w:r>
          </w:p>
        </w:tc>
        <w:tc>
          <w:tcPr>
            <w:tcW w:w="3549" w:type="dxa"/>
          </w:tcPr>
          <w:p w:rsidRPr="00952CD6" w:rsidR="00BD378F" w:rsidP="00952CD6" w:rsidRDefault="00BD378F" w14:paraId="54B0679C"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D378F" w:rsidTr="00DF05B4" w14:paraId="54B067A0" w14:textId="77777777">
        <w:tc>
          <w:tcPr>
            <w:tcW w:w="6588" w:type="dxa"/>
            <w:vAlign w:val="center"/>
          </w:tcPr>
          <w:p w:rsidRPr="00952CD6" w:rsidR="00BD378F" w:rsidP="00952CD6" w:rsidRDefault="00BD378F" w14:paraId="54B0679E" w14:textId="77777777">
            <w:pPr>
              <w:spacing w:after="0"/>
              <w:jc w:val="both"/>
              <w:rPr>
                <w:rFonts w:ascii="Times New Roman" w:hAnsi="Times New Roman"/>
                <w:sz w:val="24"/>
                <w:szCs w:val="24"/>
              </w:rPr>
            </w:pPr>
            <w:r w:rsidRPr="00952CD6">
              <w:rPr>
                <w:rFonts w:ascii="Times New Roman" w:hAnsi="Times New Roman"/>
                <w:color w:val="000000"/>
                <w:sz w:val="24"/>
                <w:szCs w:val="24"/>
              </w:rPr>
              <w:t>Неуролошке компликације дијабетес мелитуса</w:t>
            </w:r>
          </w:p>
        </w:tc>
        <w:tc>
          <w:tcPr>
            <w:tcW w:w="3549" w:type="dxa"/>
          </w:tcPr>
          <w:p w:rsidRPr="00952CD6" w:rsidR="00BD378F" w:rsidP="00952CD6" w:rsidRDefault="00BD378F" w14:paraId="54B0679F"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r w:rsidRPr="00952CD6" w:rsidR="00BD378F" w:rsidTr="00DF05B4" w14:paraId="54B067A3" w14:textId="77777777">
        <w:tc>
          <w:tcPr>
            <w:tcW w:w="6588" w:type="dxa"/>
            <w:vAlign w:val="center"/>
          </w:tcPr>
          <w:p w:rsidRPr="00952CD6" w:rsidR="00BD378F" w:rsidP="00952CD6" w:rsidRDefault="00BD378F" w14:paraId="54B067A1" w14:textId="77777777">
            <w:pPr>
              <w:spacing w:after="0"/>
              <w:jc w:val="both"/>
              <w:rPr>
                <w:rFonts w:ascii="Times New Roman" w:hAnsi="Times New Roman"/>
                <w:sz w:val="24"/>
                <w:szCs w:val="24"/>
              </w:rPr>
            </w:pPr>
            <w:r w:rsidRPr="00952CD6">
              <w:rPr>
                <w:rFonts w:ascii="Times New Roman" w:hAnsi="Times New Roman"/>
                <w:color w:val="000000"/>
                <w:sz w:val="24"/>
                <w:szCs w:val="24"/>
              </w:rPr>
              <w:t>Периферна парализа и пареза фацијалиса</w:t>
            </w:r>
          </w:p>
        </w:tc>
        <w:tc>
          <w:tcPr>
            <w:tcW w:w="3549" w:type="dxa"/>
          </w:tcPr>
          <w:p w:rsidRPr="00952CD6" w:rsidR="00BD378F" w:rsidP="00952CD6" w:rsidRDefault="00BD378F" w14:paraId="54B067A2"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A6" w14:textId="77777777">
        <w:tc>
          <w:tcPr>
            <w:tcW w:w="6588" w:type="dxa"/>
            <w:vAlign w:val="center"/>
          </w:tcPr>
          <w:p w:rsidRPr="00952CD6" w:rsidR="00BD378F" w:rsidP="00952CD6" w:rsidRDefault="00BD378F" w14:paraId="54B067A4" w14:textId="77777777">
            <w:pPr>
              <w:spacing w:after="0"/>
              <w:jc w:val="both"/>
              <w:rPr>
                <w:rFonts w:ascii="Times New Roman" w:hAnsi="Times New Roman"/>
                <w:sz w:val="24"/>
                <w:szCs w:val="24"/>
              </w:rPr>
            </w:pPr>
            <w:r w:rsidRPr="00952CD6">
              <w:rPr>
                <w:rFonts w:ascii="Times New Roman" w:hAnsi="Times New Roman"/>
                <w:color w:val="000000"/>
                <w:sz w:val="24"/>
                <w:szCs w:val="24"/>
              </w:rPr>
              <w:t>Гинеколошка септична стања</w:t>
            </w:r>
          </w:p>
        </w:tc>
        <w:tc>
          <w:tcPr>
            <w:tcW w:w="3549" w:type="dxa"/>
          </w:tcPr>
          <w:p w:rsidRPr="00952CD6" w:rsidR="00BD378F" w:rsidP="00952CD6" w:rsidRDefault="00BD378F" w14:paraId="54B067A5"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A9" w14:textId="77777777">
        <w:tc>
          <w:tcPr>
            <w:tcW w:w="6588" w:type="dxa"/>
            <w:vAlign w:val="center"/>
          </w:tcPr>
          <w:p w:rsidRPr="00952CD6" w:rsidR="00BD378F" w:rsidP="00952CD6" w:rsidRDefault="00BD378F" w14:paraId="54B067A7" w14:textId="77777777">
            <w:pPr>
              <w:spacing w:after="0"/>
              <w:jc w:val="both"/>
              <w:rPr>
                <w:rFonts w:ascii="Times New Roman" w:hAnsi="Times New Roman"/>
                <w:sz w:val="24"/>
                <w:szCs w:val="24"/>
              </w:rPr>
            </w:pPr>
            <w:r w:rsidRPr="00952CD6">
              <w:rPr>
                <w:rFonts w:ascii="Times New Roman" w:hAnsi="Times New Roman"/>
                <w:color w:val="000000"/>
                <w:sz w:val="24"/>
                <w:szCs w:val="24"/>
              </w:rPr>
              <w:t>Цереброваскуларни инсулти</w:t>
            </w:r>
          </w:p>
        </w:tc>
        <w:tc>
          <w:tcPr>
            <w:tcW w:w="3549" w:type="dxa"/>
          </w:tcPr>
          <w:p w:rsidRPr="00952CD6" w:rsidR="00BD378F" w:rsidP="00952CD6" w:rsidRDefault="00BD378F" w14:paraId="54B067A8"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Изводи</w:t>
            </w:r>
          </w:p>
        </w:tc>
      </w:tr>
      <w:tr w:rsidRPr="00952CD6" w:rsidR="00BD378F" w:rsidTr="00DF05B4" w14:paraId="54B067AC" w14:textId="77777777">
        <w:tc>
          <w:tcPr>
            <w:tcW w:w="6588" w:type="dxa"/>
            <w:vAlign w:val="center"/>
          </w:tcPr>
          <w:p w:rsidRPr="00952CD6" w:rsidR="00BD378F" w:rsidP="00952CD6" w:rsidRDefault="00BD378F" w14:paraId="54B067AA" w14:textId="77777777">
            <w:pPr>
              <w:spacing w:after="0"/>
              <w:jc w:val="both"/>
              <w:rPr>
                <w:rFonts w:ascii="Times New Roman" w:hAnsi="Times New Roman"/>
                <w:sz w:val="24"/>
                <w:szCs w:val="24"/>
              </w:rPr>
            </w:pPr>
            <w:r w:rsidRPr="00952CD6">
              <w:rPr>
                <w:rFonts w:ascii="Times New Roman" w:hAnsi="Times New Roman"/>
                <w:color w:val="000000"/>
                <w:sz w:val="24"/>
                <w:szCs w:val="24"/>
              </w:rPr>
              <w:t>Акутни инфаркт миокарда</w:t>
            </w:r>
          </w:p>
        </w:tc>
        <w:tc>
          <w:tcPr>
            <w:tcW w:w="3549" w:type="dxa"/>
          </w:tcPr>
          <w:p w:rsidRPr="00952CD6" w:rsidR="00BD378F" w:rsidP="00952CD6" w:rsidRDefault="00BD378F" w14:paraId="54B067AB" w14:textId="77777777">
            <w:pPr>
              <w:spacing w:after="0" w:line="240" w:lineRule="auto"/>
              <w:contextualSpacing/>
              <w:jc w:val="both"/>
              <w:rPr>
                <w:rFonts w:ascii="Times New Roman" w:hAnsi="Times New Roman"/>
                <w:color w:val="000000"/>
                <w:sz w:val="24"/>
                <w:szCs w:val="24"/>
              </w:rPr>
            </w:pPr>
            <w:r w:rsidRPr="00952CD6">
              <w:rPr>
                <w:rFonts w:ascii="Times New Roman" w:hAnsi="Times New Roman"/>
                <w:color w:val="000000"/>
                <w:sz w:val="24"/>
                <w:szCs w:val="24"/>
              </w:rPr>
              <w:t>Упознаје</w:t>
            </w:r>
          </w:p>
        </w:tc>
      </w:tr>
    </w:tbl>
    <w:p w:rsidR="002661B3" w:rsidP="002661B3" w:rsidRDefault="002661B3" w14:paraId="54B067AD" w14:textId="77777777">
      <w:pPr>
        <w:spacing w:after="0" w:line="240" w:lineRule="auto"/>
        <w:contextualSpacing/>
        <w:jc w:val="both"/>
        <w:rPr>
          <w:rFonts w:ascii="Times New Roman" w:hAnsi="Times New Roman"/>
          <w:color w:val="000000"/>
          <w:sz w:val="24"/>
          <w:szCs w:val="24"/>
        </w:rPr>
      </w:pPr>
    </w:p>
    <w:p w:rsidRPr="002661B3" w:rsidR="002661B3" w:rsidP="002661B3" w:rsidRDefault="002661B3" w14:paraId="54B067AE" w14:textId="77777777">
      <w:pPr>
        <w:contextualSpacing/>
        <w:jc w:val="both"/>
        <w:rPr>
          <w:rFonts w:ascii="Times New Roman" w:hAnsi="Times New Roman"/>
          <w:color w:val="000000"/>
          <w:sz w:val="24"/>
          <w:szCs w:val="24"/>
        </w:rPr>
      </w:pPr>
    </w:p>
    <w:p w:rsidRPr="00C06E6A" w:rsidR="00DF05B4" w:rsidP="00DF05B4" w:rsidRDefault="00416A2A" w14:paraId="54B067AF" w14:textId="77777777">
      <w:pPr>
        <w:ind w:left="-90" w:right="471"/>
        <w:contextualSpacing/>
        <w:jc w:val="both"/>
        <w:rPr>
          <w:rFonts w:ascii="Times New Roman" w:hAnsi="Times New Roman"/>
          <w:sz w:val="24"/>
          <w:szCs w:val="24"/>
        </w:rPr>
      </w:pPr>
      <w:r>
        <w:rPr>
          <w:rFonts w:ascii="Times New Roman" w:hAnsi="Times New Roman"/>
          <w:sz w:val="24"/>
          <w:szCs w:val="24"/>
        </w:rPr>
        <w:t xml:space="preserve">Све наведене вештине из категорије општих и специфичних које се односе на извођење субспецијализант мора да спроведе у референтној установи која поседује хипербаричну комору. </w:t>
      </w:r>
      <w:r w:rsidR="0006676B">
        <w:rPr>
          <w:rFonts w:ascii="Times New Roman" w:hAnsi="Times New Roman"/>
          <w:sz w:val="24"/>
          <w:szCs w:val="24"/>
        </w:rPr>
        <w:t xml:space="preserve">Вештине из ових категорија субспецијализант мора да изведе </w:t>
      </w:r>
      <w:r w:rsidR="009F4C49">
        <w:rPr>
          <w:rFonts w:ascii="Times New Roman" w:hAnsi="Times New Roman"/>
          <w:sz w:val="24"/>
          <w:szCs w:val="24"/>
        </w:rPr>
        <w:t>на узорку од најмање 3</w:t>
      </w:r>
      <w:r w:rsidR="0006676B">
        <w:rPr>
          <w:rFonts w:ascii="Times New Roman" w:hAnsi="Times New Roman"/>
          <w:sz w:val="24"/>
          <w:szCs w:val="24"/>
        </w:rPr>
        <w:t xml:space="preserve"> па</w:t>
      </w:r>
      <w:r w:rsidR="009F4C49">
        <w:rPr>
          <w:rFonts w:ascii="Times New Roman" w:hAnsi="Times New Roman"/>
          <w:sz w:val="24"/>
          <w:szCs w:val="24"/>
        </w:rPr>
        <w:t>цијент</w:t>
      </w:r>
      <w:r w:rsidR="0006676B">
        <w:rPr>
          <w:rFonts w:ascii="Times New Roman" w:hAnsi="Times New Roman"/>
          <w:sz w:val="24"/>
          <w:szCs w:val="24"/>
        </w:rPr>
        <w:t>а</w:t>
      </w:r>
      <w:r w:rsidR="009F4C49">
        <w:rPr>
          <w:rFonts w:ascii="Times New Roman" w:hAnsi="Times New Roman"/>
          <w:sz w:val="24"/>
          <w:szCs w:val="24"/>
        </w:rPr>
        <w:t xml:space="preserve"> уз надлгедање ментора.</w:t>
      </w:r>
    </w:p>
    <w:p w:rsidRPr="00C06E6A" w:rsidR="00DF05B4" w:rsidP="00DF05B4" w:rsidRDefault="00DF05B4" w14:paraId="54B067B0" w14:textId="77777777">
      <w:pPr>
        <w:ind w:left="-90" w:right="471"/>
        <w:contextualSpacing/>
        <w:jc w:val="both"/>
        <w:rPr>
          <w:rFonts w:ascii="Times New Roman" w:hAnsi="Times New Roman"/>
          <w:sz w:val="24"/>
          <w:szCs w:val="24"/>
        </w:rPr>
      </w:pPr>
    </w:p>
    <w:p w:rsidRPr="00C06E6A" w:rsidR="00DF05B4" w:rsidP="00DF05B4" w:rsidRDefault="00346193" w14:paraId="54B067B1" w14:textId="77777777">
      <w:pPr>
        <w:ind w:left="-90" w:right="471"/>
        <w:contextualSpacing/>
        <w:jc w:val="both"/>
        <w:rPr>
          <w:rFonts w:ascii="Times New Roman" w:hAnsi="Times New Roman"/>
          <w:sz w:val="24"/>
          <w:szCs w:val="24"/>
        </w:rPr>
      </w:pPr>
      <w:r w:rsidRPr="00346193">
        <w:rPr>
          <w:rFonts w:ascii="Times New Roman" w:hAnsi="Times New Roman"/>
          <w:sz w:val="24"/>
          <w:szCs w:val="24"/>
        </w:rPr>
        <w:t>Кандидат</w:t>
      </w:r>
      <w:r w:rsidRPr="00346193">
        <w:rPr>
          <w:rFonts w:ascii="Times New Roman" w:hAnsi="Times New Roman"/>
          <w:sz w:val="24"/>
          <w:szCs w:val="24"/>
          <w:lang w:val="sr-Cyrl-CS"/>
        </w:rPr>
        <w:t xml:space="preserve"> је</w:t>
      </w:r>
      <w:r w:rsidRPr="00346193" w:rsidR="00CD55BE">
        <w:rPr>
          <w:rFonts w:ascii="Times New Roman" w:hAnsi="Times New Roman"/>
          <w:sz w:val="24"/>
          <w:szCs w:val="24"/>
        </w:rPr>
        <w:t xml:space="preserve"> у обавези да за сваку област коју прођ</w:t>
      </w:r>
      <w:r w:rsidRPr="00346193">
        <w:rPr>
          <w:rFonts w:ascii="Times New Roman" w:hAnsi="Times New Roman"/>
          <w:sz w:val="24"/>
          <w:szCs w:val="24"/>
          <w:lang w:val="sr-Cyrl-CS"/>
        </w:rPr>
        <w:t>е</w:t>
      </w:r>
      <w:r w:rsidRPr="00346193" w:rsidR="00CD55BE">
        <w:rPr>
          <w:rFonts w:ascii="Times New Roman" w:hAnsi="Times New Roman"/>
          <w:sz w:val="24"/>
          <w:szCs w:val="24"/>
        </w:rPr>
        <w:t xml:space="preserve"> добиј</w:t>
      </w:r>
      <w:r w:rsidRPr="00346193">
        <w:rPr>
          <w:rFonts w:ascii="Times New Roman" w:hAnsi="Times New Roman"/>
          <w:sz w:val="24"/>
          <w:szCs w:val="24"/>
          <w:lang w:val="sr-Cyrl-CS"/>
        </w:rPr>
        <w:t>е</w:t>
      </w:r>
      <w:r w:rsidRPr="00346193" w:rsidR="00CD55BE">
        <w:rPr>
          <w:rFonts w:ascii="Times New Roman" w:hAnsi="Times New Roman"/>
          <w:sz w:val="24"/>
          <w:szCs w:val="24"/>
        </w:rPr>
        <w:t xml:space="preserve"> потписе као доказ да је практична настава из одре</w:t>
      </w:r>
      <w:r w:rsidRPr="00346193">
        <w:rPr>
          <w:rFonts w:ascii="Times New Roman" w:hAnsi="Times New Roman"/>
          <w:sz w:val="24"/>
          <w:szCs w:val="24"/>
        </w:rPr>
        <w:t>ђене области изведена. Кандидат</w:t>
      </w:r>
      <w:r w:rsidRPr="00346193" w:rsidR="00CD55BE">
        <w:rPr>
          <w:rFonts w:ascii="Times New Roman" w:hAnsi="Times New Roman"/>
          <w:sz w:val="24"/>
          <w:szCs w:val="24"/>
        </w:rPr>
        <w:t xml:space="preserve"> мо</w:t>
      </w:r>
      <w:r w:rsidRPr="00346193">
        <w:rPr>
          <w:rFonts w:ascii="Times New Roman" w:hAnsi="Times New Roman"/>
          <w:sz w:val="24"/>
          <w:szCs w:val="24"/>
          <w:lang w:val="sr-Cyrl-CS"/>
        </w:rPr>
        <w:t>же</w:t>
      </w:r>
      <w:r w:rsidRPr="00346193" w:rsidR="00CD55BE">
        <w:rPr>
          <w:rFonts w:ascii="Times New Roman" w:hAnsi="Times New Roman"/>
          <w:sz w:val="24"/>
          <w:szCs w:val="24"/>
        </w:rPr>
        <w:t xml:space="preserve"> добити потпис од </w:t>
      </w:r>
      <w:r w:rsidRPr="00346193">
        <w:rPr>
          <w:rFonts w:ascii="Times New Roman" w:hAnsi="Times New Roman"/>
          <w:sz w:val="24"/>
          <w:szCs w:val="24"/>
          <w:lang w:val="sr-Cyrl-CS"/>
        </w:rPr>
        <w:t xml:space="preserve">наставника </w:t>
      </w:r>
      <w:r w:rsidR="00AD5C00">
        <w:rPr>
          <w:rFonts w:ascii="Times New Roman" w:hAnsi="Times New Roman"/>
          <w:sz w:val="24"/>
          <w:szCs w:val="24"/>
          <w:lang w:val="sr-Cyrl-CS"/>
        </w:rPr>
        <w:t xml:space="preserve">адекватне </w:t>
      </w:r>
      <w:r w:rsidR="00A80213">
        <w:rPr>
          <w:rFonts w:ascii="Times New Roman" w:hAnsi="Times New Roman"/>
          <w:sz w:val="24"/>
          <w:szCs w:val="24"/>
          <w:lang w:val="sr-Cyrl-CS"/>
        </w:rPr>
        <w:t xml:space="preserve">уже </w:t>
      </w:r>
      <w:r w:rsidRPr="00346193">
        <w:rPr>
          <w:rFonts w:ascii="Times New Roman" w:hAnsi="Times New Roman"/>
          <w:sz w:val="24"/>
          <w:szCs w:val="24"/>
          <w:lang w:val="sr-Cyrl-CS"/>
        </w:rPr>
        <w:t xml:space="preserve">специјализације </w:t>
      </w:r>
      <w:r w:rsidR="00A80213">
        <w:rPr>
          <w:rFonts w:ascii="Times New Roman" w:hAnsi="Times New Roman"/>
          <w:sz w:val="24"/>
          <w:szCs w:val="24"/>
          <w:lang w:val="sr-Cyrl-CS"/>
        </w:rPr>
        <w:t xml:space="preserve">из баромедицине </w:t>
      </w:r>
      <w:r w:rsidRPr="00346193" w:rsidR="00CD55BE">
        <w:rPr>
          <w:rFonts w:ascii="Times New Roman" w:hAnsi="Times New Roman"/>
          <w:sz w:val="24"/>
          <w:szCs w:val="24"/>
        </w:rPr>
        <w:t xml:space="preserve">уколико </w:t>
      </w:r>
      <w:r w:rsidRPr="00346193">
        <w:rPr>
          <w:rFonts w:ascii="Times New Roman" w:hAnsi="Times New Roman"/>
          <w:sz w:val="24"/>
          <w:szCs w:val="24"/>
          <w:lang w:val="sr-Cyrl-CS"/>
        </w:rPr>
        <w:t>је</w:t>
      </w:r>
      <w:r w:rsidRPr="00346193" w:rsidR="00CD55BE">
        <w:rPr>
          <w:rFonts w:ascii="Times New Roman" w:hAnsi="Times New Roman"/>
          <w:sz w:val="24"/>
          <w:szCs w:val="24"/>
        </w:rPr>
        <w:t xml:space="preserve"> испуни</w:t>
      </w:r>
      <w:r w:rsidRPr="00346193">
        <w:rPr>
          <w:rFonts w:ascii="Times New Roman" w:hAnsi="Times New Roman"/>
          <w:sz w:val="24"/>
          <w:szCs w:val="24"/>
          <w:lang w:val="sr-Cyrl-CS"/>
        </w:rPr>
        <w:t>о</w:t>
      </w:r>
      <w:r w:rsidRPr="00346193" w:rsidR="00CD55BE">
        <w:rPr>
          <w:rFonts w:ascii="Times New Roman" w:hAnsi="Times New Roman"/>
          <w:sz w:val="24"/>
          <w:szCs w:val="24"/>
        </w:rPr>
        <w:t xml:space="preserve"> најмање 80% о</w:t>
      </w:r>
      <w:r w:rsidR="00DE2887">
        <w:rPr>
          <w:rFonts w:ascii="Times New Roman" w:hAnsi="Times New Roman"/>
          <w:sz w:val="24"/>
          <w:szCs w:val="24"/>
        </w:rPr>
        <w:t>бавеза из одређене области рада.</w:t>
      </w:r>
    </w:p>
    <w:p w:rsidRPr="00C06E6A" w:rsidR="00DF05B4" w:rsidP="00DF05B4" w:rsidRDefault="00DF05B4" w14:paraId="54B067B2" w14:textId="77777777">
      <w:pPr>
        <w:ind w:left="-90" w:right="471"/>
        <w:contextualSpacing/>
        <w:jc w:val="both"/>
        <w:rPr>
          <w:rFonts w:ascii="Times New Roman" w:hAnsi="Times New Roman"/>
          <w:sz w:val="24"/>
          <w:szCs w:val="24"/>
        </w:rPr>
      </w:pPr>
    </w:p>
    <w:p w:rsidRPr="00C06E6A" w:rsidR="00DF05B4" w:rsidP="00DF05B4" w:rsidRDefault="00DF05B4" w14:paraId="54B067B3" w14:textId="77777777">
      <w:pPr>
        <w:ind w:left="-90" w:right="471"/>
        <w:contextualSpacing/>
        <w:jc w:val="both"/>
        <w:rPr>
          <w:rFonts w:ascii="Times New Roman" w:hAnsi="Times New Roman"/>
          <w:sz w:val="24"/>
          <w:szCs w:val="24"/>
        </w:rPr>
      </w:pPr>
    </w:p>
    <w:p w:rsidR="00DE2887" w:rsidP="00DF05B4" w:rsidRDefault="00FF1D56" w14:paraId="54B067B4" w14:textId="77777777">
      <w:pPr>
        <w:ind w:left="720" w:right="-339"/>
        <w:contextualSpacing/>
        <w:jc w:val="both"/>
        <w:rPr>
          <w:rFonts w:ascii="Times New Roman" w:hAnsi="Times New Roman"/>
          <w:sz w:val="24"/>
          <w:szCs w:val="24"/>
        </w:rPr>
      </w:pPr>
      <w:r w:rsidRPr="00FF1D56">
        <w:rPr>
          <w:rFonts w:ascii="Times New Roman" w:hAnsi="Times New Roman"/>
          <w:b/>
          <w:sz w:val="24"/>
          <w:szCs w:val="24"/>
        </w:rPr>
        <w:t>Проходност:</w:t>
      </w:r>
      <w:r w:rsidR="00AD5C00">
        <w:rPr>
          <w:rFonts w:ascii="Times New Roman" w:hAnsi="Times New Roman"/>
          <w:sz w:val="24"/>
          <w:szCs w:val="24"/>
        </w:rPr>
        <w:t xml:space="preserve"> </w:t>
      </w:r>
      <w:r w:rsidRPr="00DE2887" w:rsidR="00DE2887">
        <w:rPr>
          <w:rFonts w:ascii="Times New Roman" w:hAnsi="Times New Roman"/>
          <w:sz w:val="24"/>
          <w:szCs w:val="24"/>
        </w:rPr>
        <w:t xml:space="preserve">ужа специјализација из области </w:t>
      </w:r>
      <w:r w:rsidR="00DE2887">
        <w:rPr>
          <w:rFonts w:ascii="Times New Roman" w:hAnsi="Times New Roman"/>
          <w:sz w:val="24"/>
          <w:szCs w:val="24"/>
        </w:rPr>
        <w:t>баромедицине</w:t>
      </w:r>
      <w:r w:rsidRPr="00DE2887" w:rsidR="00DE2887">
        <w:rPr>
          <w:rFonts w:ascii="Times New Roman" w:hAnsi="Times New Roman"/>
          <w:sz w:val="24"/>
          <w:szCs w:val="24"/>
        </w:rPr>
        <w:t xml:space="preserve"> је у најши</w:t>
      </w:r>
      <w:r w:rsidR="00DE2887">
        <w:rPr>
          <w:rFonts w:ascii="Times New Roman" w:hAnsi="Times New Roman"/>
          <w:sz w:val="24"/>
          <w:szCs w:val="24"/>
        </w:rPr>
        <w:t>рем смислу интердисциплинарна дисциплина</w:t>
      </w:r>
      <w:r w:rsidRPr="00DE2887" w:rsidR="00DE2887">
        <w:rPr>
          <w:rFonts w:ascii="Times New Roman" w:hAnsi="Times New Roman"/>
          <w:sz w:val="24"/>
          <w:szCs w:val="24"/>
        </w:rPr>
        <w:t xml:space="preserve">, те у том смислу подразумева како рад појединца тако, веома често, и тимски рад. Она промовише софистицирано, свеобухватно размишљање у превенцији, </w:t>
      </w:r>
      <w:r w:rsidR="00DE2887">
        <w:rPr>
          <w:rFonts w:ascii="Times New Roman" w:hAnsi="Times New Roman"/>
          <w:sz w:val="24"/>
          <w:szCs w:val="24"/>
        </w:rPr>
        <w:t>и лечењу широког опуса</w:t>
      </w:r>
      <w:r w:rsidRPr="00DE2887" w:rsidR="00DE2887">
        <w:rPr>
          <w:rFonts w:ascii="Times New Roman" w:hAnsi="Times New Roman"/>
          <w:sz w:val="24"/>
          <w:szCs w:val="24"/>
        </w:rPr>
        <w:t xml:space="preserve"> болести</w:t>
      </w:r>
      <w:r w:rsidR="00DE2887">
        <w:rPr>
          <w:rFonts w:ascii="Times New Roman" w:hAnsi="Times New Roman"/>
          <w:sz w:val="24"/>
          <w:szCs w:val="24"/>
        </w:rPr>
        <w:t xml:space="preserve"> коришћењем хипербаричне оксигенације</w:t>
      </w:r>
      <w:r>
        <w:rPr>
          <w:rFonts w:ascii="Times New Roman" w:hAnsi="Times New Roman"/>
          <w:sz w:val="24"/>
          <w:szCs w:val="24"/>
        </w:rPr>
        <w:t>.</w:t>
      </w:r>
    </w:p>
    <w:p w:rsidRPr="00DE2887" w:rsidR="00DE2887" w:rsidP="00DE2887" w:rsidRDefault="00DE2887" w14:paraId="54B067B5" w14:textId="77777777">
      <w:pPr>
        <w:spacing w:after="0"/>
        <w:ind w:left="720" w:right="-879"/>
        <w:jc w:val="both"/>
        <w:rPr>
          <w:rFonts w:ascii="Times New Roman" w:hAnsi="Times New Roman"/>
          <w:sz w:val="24"/>
          <w:szCs w:val="24"/>
        </w:rPr>
      </w:pPr>
    </w:p>
    <w:p w:rsidR="00DF05B4" w:rsidP="00DE2887" w:rsidRDefault="00FF1D56" w14:paraId="54B067B6" w14:textId="77777777">
      <w:pPr>
        <w:spacing w:after="0"/>
        <w:ind w:left="720" w:right="-879"/>
        <w:jc w:val="both"/>
        <w:rPr>
          <w:rFonts w:ascii="Times New Roman" w:hAnsi="Times New Roman"/>
          <w:sz w:val="24"/>
          <w:szCs w:val="24"/>
        </w:rPr>
      </w:pPr>
      <w:r w:rsidRPr="00FF1D56">
        <w:rPr>
          <w:rFonts w:ascii="Times New Roman" w:hAnsi="Times New Roman"/>
          <w:b/>
          <w:sz w:val="24"/>
          <w:szCs w:val="24"/>
        </w:rPr>
        <w:t>Исход:</w:t>
      </w:r>
      <w:r>
        <w:rPr>
          <w:rFonts w:ascii="Times New Roman" w:hAnsi="Times New Roman"/>
          <w:sz w:val="24"/>
          <w:szCs w:val="24"/>
        </w:rPr>
        <w:t xml:space="preserve"> </w:t>
      </w:r>
      <w:r w:rsidRPr="00DE2887" w:rsidR="00DE2887">
        <w:rPr>
          <w:rFonts w:ascii="Times New Roman" w:hAnsi="Times New Roman"/>
          <w:sz w:val="24"/>
          <w:szCs w:val="24"/>
        </w:rPr>
        <w:t xml:space="preserve">похађањем програма уже специјализације из области </w:t>
      </w:r>
      <w:r w:rsidR="00DE2887">
        <w:rPr>
          <w:rFonts w:ascii="Times New Roman" w:hAnsi="Times New Roman"/>
          <w:sz w:val="24"/>
          <w:szCs w:val="24"/>
        </w:rPr>
        <w:t>баромедицине</w:t>
      </w:r>
      <w:r w:rsidRPr="00DE2887" w:rsidR="00DE2887">
        <w:rPr>
          <w:rFonts w:ascii="Times New Roman" w:hAnsi="Times New Roman"/>
          <w:sz w:val="24"/>
          <w:szCs w:val="24"/>
        </w:rPr>
        <w:t xml:space="preserve"> кандидат </w:t>
      </w:r>
    </w:p>
    <w:p w:rsidRPr="00DF05B4" w:rsidR="00DE2887" w:rsidP="00DF05B4" w:rsidRDefault="00DE2887" w14:paraId="54B067B7" w14:textId="77777777">
      <w:pPr>
        <w:spacing w:after="0"/>
        <w:ind w:left="720" w:right="-879"/>
        <w:jc w:val="both"/>
        <w:rPr>
          <w:rFonts w:ascii="Times New Roman" w:hAnsi="Times New Roman"/>
          <w:sz w:val="24"/>
          <w:szCs w:val="24"/>
        </w:rPr>
      </w:pPr>
      <w:r w:rsidRPr="00DE2887">
        <w:rPr>
          <w:rFonts w:ascii="Times New Roman" w:hAnsi="Times New Roman"/>
          <w:sz w:val="24"/>
          <w:szCs w:val="24"/>
        </w:rPr>
        <w:t>се оспособљава за самостални</w:t>
      </w:r>
      <w:r w:rsidR="00FF1D56">
        <w:rPr>
          <w:rFonts w:ascii="Times New Roman" w:hAnsi="Times New Roman"/>
          <w:sz w:val="24"/>
          <w:szCs w:val="24"/>
        </w:rPr>
        <w:t>:</w:t>
      </w:r>
    </w:p>
    <w:p w:rsidRPr="00C06E6A" w:rsidR="00DE2887" w:rsidP="00DE2887" w:rsidRDefault="00DE2887" w14:paraId="54B067B8" w14:textId="77777777">
      <w:pPr>
        <w:autoSpaceDE w:val="0"/>
        <w:autoSpaceDN w:val="0"/>
        <w:adjustRightInd w:val="0"/>
        <w:spacing w:after="0" w:line="240" w:lineRule="auto"/>
        <w:rPr>
          <w:rFonts w:ascii="Times New Roman" w:hAnsi="Times New Roman"/>
          <w:color w:val="000000"/>
          <w:sz w:val="24"/>
          <w:szCs w:val="24"/>
        </w:rPr>
      </w:pPr>
    </w:p>
    <w:p w:rsidR="00DE2887" w:rsidP="00DE2887" w:rsidRDefault="00DE2887" w14:paraId="54B067B9"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Клинички</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рад</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на</w:t>
      </w:r>
      <w:proofErr w:type="spellEnd"/>
      <w:r w:rsidRPr="00C06E6A">
        <w:rPr>
          <w:rFonts w:ascii="Times New Roman" w:hAnsi="Times New Roman"/>
          <w:color w:val="000000"/>
          <w:sz w:val="23"/>
          <w:szCs w:val="23"/>
        </w:rPr>
        <w:t xml:space="preserve"> </w:t>
      </w:r>
      <w:r>
        <w:rPr>
          <w:rFonts w:ascii="Times New Roman" w:hAnsi="Times New Roman"/>
          <w:color w:val="000000"/>
          <w:sz w:val="23"/>
          <w:szCs w:val="23"/>
        </w:rPr>
        <w:t>сп</w:t>
      </w:r>
      <w:proofErr w:type="spellStart"/>
      <w:r>
        <w:rPr>
          <w:rFonts w:ascii="Times New Roman" w:hAnsi="Times New Roman"/>
          <w:color w:val="000000"/>
          <w:sz w:val="23"/>
          <w:szCs w:val="23"/>
          <w:lang w:val="en-US"/>
        </w:rPr>
        <w:t>ровођењ</w:t>
      </w:r>
      <w:proofErr w:type="spellEnd"/>
      <w:r>
        <w:rPr>
          <w:rFonts w:ascii="Times New Roman" w:hAnsi="Times New Roman"/>
          <w:color w:val="000000"/>
          <w:sz w:val="23"/>
          <w:szCs w:val="23"/>
        </w:rPr>
        <w:t>у</w:t>
      </w:r>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терапијског</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програма</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хипербаричне</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оксигенације</w:t>
      </w:r>
      <w:proofErr w:type="spellEnd"/>
      <w:r w:rsidRPr="00C06E6A">
        <w:rPr>
          <w:rFonts w:ascii="Times New Roman" w:hAnsi="Times New Roman"/>
          <w:color w:val="000000"/>
          <w:sz w:val="23"/>
          <w:szCs w:val="23"/>
        </w:rPr>
        <w:t xml:space="preserve"> </w:t>
      </w:r>
      <w:r>
        <w:rPr>
          <w:rFonts w:ascii="Times New Roman" w:hAnsi="Times New Roman"/>
          <w:color w:val="000000"/>
          <w:sz w:val="23"/>
          <w:szCs w:val="23"/>
        </w:rPr>
        <w:t>(</w:t>
      </w:r>
      <w:proofErr w:type="spellStart"/>
      <w:r>
        <w:rPr>
          <w:rFonts w:ascii="Times New Roman" w:hAnsi="Times New Roman"/>
          <w:color w:val="000000"/>
          <w:sz w:val="23"/>
          <w:szCs w:val="23"/>
          <w:lang w:val="en-US"/>
        </w:rPr>
        <w:t>од</w:t>
      </w:r>
      <w:proofErr w:type="spellEnd"/>
      <w:r w:rsidRPr="00C06E6A">
        <w:rPr>
          <w:rFonts w:ascii="Times New Roman" w:hAnsi="Times New Roman"/>
          <w:color w:val="000000"/>
          <w:sz w:val="23"/>
          <w:szCs w:val="23"/>
        </w:rPr>
        <w:t xml:space="preserve"> </w:t>
      </w:r>
      <w:proofErr w:type="spellStart"/>
      <w:r>
        <w:rPr>
          <w:rFonts w:ascii="Times New Roman" w:hAnsi="Times New Roman"/>
          <w:color w:val="000000"/>
          <w:sz w:val="23"/>
          <w:szCs w:val="23"/>
          <w:lang w:val="en-US"/>
        </w:rPr>
        <w:t>пријема</w:t>
      </w:r>
      <w:proofErr w:type="spellEnd"/>
      <w:r w:rsidRPr="00C06E6A">
        <w:rPr>
          <w:rFonts w:ascii="Times New Roman" w:hAnsi="Times New Roman"/>
          <w:color w:val="000000"/>
          <w:sz w:val="23"/>
          <w:szCs w:val="23"/>
        </w:rPr>
        <w:t>,</w:t>
      </w:r>
      <w:r>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постављања</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дијагнозе</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припреме</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пацијента</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примена</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терапијског</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поступка</w:t>
      </w:r>
      <w:proofErr w:type="spellEnd"/>
      <w:r w:rsidRPr="00C06E6A">
        <w:rPr>
          <w:rFonts w:ascii="Times New Roman" w:hAnsi="Times New Roman"/>
          <w:color w:val="000000"/>
          <w:sz w:val="23"/>
          <w:szCs w:val="23"/>
        </w:rPr>
        <w:t xml:space="preserve"> </w:t>
      </w:r>
      <w:r w:rsidRPr="00DE2887">
        <w:rPr>
          <w:rFonts w:ascii="Times New Roman" w:hAnsi="Times New Roman"/>
          <w:color w:val="000000"/>
          <w:sz w:val="23"/>
          <w:szCs w:val="23"/>
          <w:lang w:val="en-US"/>
        </w:rPr>
        <w:t>и</w:t>
      </w:r>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еваулације</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терапијског</w:t>
      </w:r>
      <w:proofErr w:type="spellEnd"/>
      <w:r w:rsidRPr="00C06E6A">
        <w:rPr>
          <w:rFonts w:ascii="Times New Roman" w:hAnsi="Times New Roman"/>
          <w:color w:val="000000"/>
          <w:sz w:val="23"/>
          <w:szCs w:val="23"/>
        </w:rPr>
        <w:t xml:space="preserve"> </w:t>
      </w:r>
      <w:proofErr w:type="spellStart"/>
      <w:r w:rsidRPr="00DE2887">
        <w:rPr>
          <w:rFonts w:ascii="Times New Roman" w:hAnsi="Times New Roman"/>
          <w:color w:val="000000"/>
          <w:sz w:val="23"/>
          <w:szCs w:val="23"/>
          <w:lang w:val="en-US"/>
        </w:rPr>
        <w:t>успеха</w:t>
      </w:r>
      <w:proofErr w:type="spellEnd"/>
      <w:r w:rsidRPr="00C06E6A">
        <w:rPr>
          <w:rFonts w:ascii="Times New Roman" w:hAnsi="Times New Roman"/>
          <w:color w:val="000000"/>
          <w:sz w:val="23"/>
          <w:szCs w:val="23"/>
        </w:rPr>
        <w:t xml:space="preserve">) </w:t>
      </w:r>
    </w:p>
    <w:p w:rsidR="00DE2887" w:rsidP="00DE2887" w:rsidRDefault="00DE2887" w14:paraId="54B067BA"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Pr>
          <w:rFonts w:ascii="Times New Roman" w:hAnsi="Times New Roman"/>
          <w:color w:val="000000"/>
          <w:sz w:val="23"/>
          <w:szCs w:val="23"/>
        </w:rPr>
        <w:t xml:space="preserve">Практичан рад с технологијом која омогућава примену хипербаричне оксигенације </w:t>
      </w:r>
      <w:r>
        <w:rPr>
          <w:rFonts w:ascii="Times New Roman" w:hAnsi="Times New Roman"/>
          <w:color w:val="000000"/>
          <w:sz w:val="23"/>
          <w:szCs w:val="23"/>
        </w:rPr>
        <w:t>- рад са хипербаричним коморама</w:t>
      </w:r>
    </w:p>
    <w:p w:rsidR="00DE2887" w:rsidP="00DE2887" w:rsidRDefault="00DE2887" w14:paraId="54B067BB"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sidR="00DF05B4">
        <w:rPr>
          <w:rFonts w:ascii="Times New Roman" w:hAnsi="Times New Roman"/>
          <w:color w:val="000000"/>
          <w:sz w:val="23"/>
          <w:szCs w:val="23"/>
        </w:rPr>
        <w:t xml:space="preserve">Практичан </w:t>
      </w:r>
      <w:r>
        <w:rPr>
          <w:rFonts w:ascii="Times New Roman" w:hAnsi="Times New Roman"/>
          <w:color w:val="000000"/>
          <w:sz w:val="23"/>
          <w:szCs w:val="23"/>
        </w:rPr>
        <w:t>рад у смислу спровођења мера</w:t>
      </w:r>
      <w:r w:rsidRPr="00DE2887">
        <w:rPr>
          <w:rFonts w:ascii="Times New Roman" w:hAnsi="Times New Roman"/>
          <w:color w:val="000000"/>
          <w:sz w:val="23"/>
          <w:szCs w:val="23"/>
        </w:rPr>
        <w:t xml:space="preserve"> безбедности у раду са хипербаричним </w:t>
      </w:r>
      <w:r>
        <w:rPr>
          <w:rFonts w:ascii="Times New Roman" w:hAnsi="Times New Roman"/>
          <w:color w:val="000000"/>
          <w:sz w:val="23"/>
          <w:szCs w:val="23"/>
        </w:rPr>
        <w:t>коморама</w:t>
      </w:r>
    </w:p>
    <w:p w:rsidR="00437057" w:rsidP="00437057" w:rsidRDefault="00437057" w14:paraId="54B067BC"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sidR="00DF05B4">
        <w:rPr>
          <w:rFonts w:ascii="Times New Roman" w:hAnsi="Times New Roman"/>
          <w:color w:val="000000"/>
          <w:sz w:val="23"/>
          <w:szCs w:val="23"/>
        </w:rPr>
        <w:t xml:space="preserve">Практичан </w:t>
      </w:r>
      <w:r>
        <w:rPr>
          <w:rFonts w:ascii="Times New Roman" w:hAnsi="Times New Roman"/>
          <w:color w:val="000000"/>
          <w:sz w:val="23"/>
          <w:szCs w:val="23"/>
        </w:rPr>
        <w:t>рад у циљу коришћења</w:t>
      </w:r>
      <w:r w:rsidRPr="00437057">
        <w:rPr>
          <w:rFonts w:ascii="Times New Roman" w:hAnsi="Times New Roman"/>
          <w:color w:val="000000"/>
          <w:sz w:val="23"/>
          <w:szCs w:val="23"/>
        </w:rPr>
        <w:t xml:space="preserve"> хипербаричне оксигенације у ургентној медицини и хирургији</w:t>
      </w:r>
    </w:p>
    <w:p w:rsidR="00437057" w:rsidP="00437057" w:rsidRDefault="00437057" w14:paraId="54B067BD"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sidR="00DF05B4">
        <w:rPr>
          <w:rFonts w:ascii="Times New Roman" w:hAnsi="Times New Roman"/>
          <w:color w:val="000000"/>
          <w:sz w:val="23"/>
          <w:szCs w:val="23"/>
        </w:rPr>
        <w:t xml:space="preserve">Практичан </w:t>
      </w:r>
      <w:r>
        <w:rPr>
          <w:rFonts w:ascii="Times New Roman" w:hAnsi="Times New Roman"/>
          <w:color w:val="000000"/>
          <w:sz w:val="23"/>
          <w:szCs w:val="23"/>
        </w:rPr>
        <w:t>рад у циљу коришћења</w:t>
      </w:r>
      <w:r w:rsidRPr="00437057">
        <w:rPr>
          <w:rFonts w:ascii="Times New Roman" w:hAnsi="Times New Roman"/>
          <w:color w:val="000000"/>
          <w:sz w:val="23"/>
          <w:szCs w:val="23"/>
        </w:rPr>
        <w:t xml:space="preserve"> хипербаричне оксигенације у интерној медицини</w:t>
      </w:r>
    </w:p>
    <w:p w:rsidR="00437057" w:rsidP="00437057" w:rsidRDefault="00437057" w14:paraId="54B067BE"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sidR="00DF05B4">
        <w:rPr>
          <w:rFonts w:ascii="Times New Roman" w:hAnsi="Times New Roman"/>
          <w:color w:val="000000"/>
          <w:sz w:val="23"/>
          <w:szCs w:val="23"/>
        </w:rPr>
        <w:t xml:space="preserve">Практичан </w:t>
      </w:r>
      <w:r>
        <w:rPr>
          <w:rFonts w:ascii="Times New Roman" w:hAnsi="Times New Roman"/>
          <w:color w:val="000000"/>
          <w:sz w:val="23"/>
          <w:szCs w:val="23"/>
        </w:rPr>
        <w:t>рад у циљу коришћења</w:t>
      </w:r>
      <w:r w:rsidRPr="00437057">
        <w:rPr>
          <w:rFonts w:ascii="Times New Roman" w:hAnsi="Times New Roman"/>
          <w:color w:val="000000"/>
          <w:sz w:val="23"/>
          <w:szCs w:val="23"/>
        </w:rPr>
        <w:t xml:space="preserve"> хипербаричне оксигенације у неурологији</w:t>
      </w:r>
    </w:p>
    <w:p w:rsidR="00437057" w:rsidP="00437057" w:rsidRDefault="00437057" w14:paraId="54B067BF"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sidR="00DF05B4">
        <w:rPr>
          <w:rFonts w:ascii="Times New Roman" w:hAnsi="Times New Roman"/>
          <w:color w:val="000000"/>
          <w:sz w:val="23"/>
          <w:szCs w:val="23"/>
        </w:rPr>
        <w:t xml:space="preserve">Практичан </w:t>
      </w:r>
      <w:r>
        <w:rPr>
          <w:rFonts w:ascii="Times New Roman" w:hAnsi="Times New Roman"/>
          <w:color w:val="000000"/>
          <w:sz w:val="23"/>
          <w:szCs w:val="23"/>
        </w:rPr>
        <w:t>рад у циљу коришћења</w:t>
      </w:r>
      <w:r w:rsidRPr="00437057">
        <w:rPr>
          <w:rFonts w:ascii="Times New Roman" w:hAnsi="Times New Roman"/>
          <w:color w:val="000000"/>
          <w:sz w:val="23"/>
          <w:szCs w:val="23"/>
        </w:rPr>
        <w:t xml:space="preserve"> хипербаричне оксигенације у неонатологији, инфективним болестима и дерматовенерологији</w:t>
      </w:r>
    </w:p>
    <w:p w:rsidR="00DE2887" w:rsidP="00437057" w:rsidRDefault="00437057" w14:paraId="54B067C0" w14:textId="77777777">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rPr>
        <w:t xml:space="preserve">- </w:t>
      </w:r>
      <w:r w:rsidRPr="00DE2887" w:rsidR="00DF05B4">
        <w:rPr>
          <w:rFonts w:ascii="Times New Roman" w:hAnsi="Times New Roman"/>
          <w:color w:val="000000"/>
          <w:sz w:val="23"/>
          <w:szCs w:val="23"/>
        </w:rPr>
        <w:t xml:space="preserve">Практичан </w:t>
      </w:r>
      <w:r>
        <w:rPr>
          <w:rFonts w:ascii="Times New Roman" w:hAnsi="Times New Roman"/>
          <w:color w:val="000000"/>
          <w:sz w:val="23"/>
          <w:szCs w:val="23"/>
        </w:rPr>
        <w:t>рад у циљу коришћења</w:t>
      </w:r>
      <w:r w:rsidRPr="00437057">
        <w:rPr>
          <w:rFonts w:ascii="Times New Roman" w:hAnsi="Times New Roman"/>
          <w:color w:val="000000"/>
          <w:sz w:val="23"/>
          <w:szCs w:val="23"/>
        </w:rPr>
        <w:t xml:space="preserve"> хипербаричне оксигенације у офталмологији и оториноларингологији</w:t>
      </w:r>
    </w:p>
    <w:p w:rsidR="002E3261" w:rsidP="00DE2887" w:rsidRDefault="00DE2887" w14:paraId="54B067C1" w14:textId="77777777">
      <w:pPr>
        <w:autoSpaceDE w:val="0"/>
        <w:autoSpaceDN w:val="0"/>
        <w:adjustRightInd w:val="0"/>
        <w:jc w:val="both"/>
        <w:rPr>
          <w:rFonts w:ascii="Times New Roman" w:hAnsi="Times New Roman"/>
          <w:color w:val="000000"/>
          <w:sz w:val="23"/>
          <w:szCs w:val="23"/>
        </w:rPr>
      </w:pPr>
      <w:r w:rsidRPr="00DE2887">
        <w:rPr>
          <w:rFonts w:ascii="Times New Roman" w:hAnsi="Times New Roman"/>
          <w:color w:val="000000"/>
          <w:sz w:val="23"/>
          <w:szCs w:val="23"/>
        </w:rPr>
        <w:t xml:space="preserve">Стечено звање: субспецијалиста </w:t>
      </w:r>
      <w:r w:rsidR="00437057">
        <w:rPr>
          <w:rFonts w:ascii="Times New Roman" w:hAnsi="Times New Roman"/>
          <w:color w:val="000000"/>
          <w:sz w:val="23"/>
          <w:szCs w:val="23"/>
        </w:rPr>
        <w:t>баромедицине</w:t>
      </w:r>
    </w:p>
    <w:p w:rsidRPr="00DE2887" w:rsidR="00DE2887" w:rsidP="00DE2887" w:rsidRDefault="00DE2887" w14:paraId="54B067C2" w14:textId="77777777">
      <w:pPr>
        <w:pStyle w:val="ListParagraph"/>
        <w:ind w:left="0"/>
        <w:jc w:val="both"/>
      </w:pPr>
    </w:p>
    <w:p w:rsidRPr="002A4CAE" w:rsidR="002A4CAE" w:rsidP="00646511" w:rsidRDefault="002A4CAE" w14:paraId="54B067C3" w14:textId="77777777">
      <w:pPr>
        <w:autoSpaceDE w:val="0"/>
        <w:autoSpaceDN w:val="0"/>
        <w:adjustRightInd w:val="0"/>
        <w:spacing w:after="0"/>
        <w:rPr>
          <w:rFonts w:ascii="Times New Roman" w:hAnsi="Times New Roman" w:eastAsia="Times New Roman"/>
          <w:b/>
          <w:bCs/>
          <w:sz w:val="24"/>
          <w:szCs w:val="24"/>
          <w:lang w:val="ru-RU"/>
        </w:rPr>
      </w:pPr>
      <w:r w:rsidRPr="002A4CAE">
        <w:rPr>
          <w:rFonts w:ascii="Times New Roman" w:hAnsi="Times New Roman" w:eastAsia="Times New Roman"/>
          <w:b/>
          <w:bCs/>
          <w:sz w:val="24"/>
          <w:szCs w:val="24"/>
          <w:lang w:val="ru-RU"/>
        </w:rPr>
        <w:t xml:space="preserve">НАЧИН ПОЛАГАЊА </w:t>
      </w:r>
      <w:r w:rsidR="00DF05B4">
        <w:rPr>
          <w:rFonts w:ascii="Times New Roman" w:hAnsi="Times New Roman" w:eastAsia="Times New Roman"/>
          <w:b/>
          <w:bCs/>
          <w:sz w:val="24"/>
          <w:szCs w:val="24"/>
          <w:lang w:val="ru-RU"/>
        </w:rPr>
        <w:t>СУБ</w:t>
      </w:r>
      <w:r w:rsidR="00CD64C3">
        <w:rPr>
          <w:rFonts w:ascii="Times New Roman" w:hAnsi="Times New Roman" w:eastAsia="Times New Roman"/>
          <w:b/>
          <w:bCs/>
          <w:sz w:val="24"/>
          <w:szCs w:val="24"/>
          <w:lang w:val="ru-RU"/>
        </w:rPr>
        <w:t>С</w:t>
      </w:r>
      <w:r w:rsidRPr="002A4CAE">
        <w:rPr>
          <w:rFonts w:ascii="Times New Roman" w:hAnsi="Times New Roman" w:eastAsia="Times New Roman"/>
          <w:b/>
          <w:bCs/>
          <w:sz w:val="24"/>
          <w:szCs w:val="24"/>
          <w:lang w:val="ru-RU"/>
        </w:rPr>
        <w:t>ПЕЦИЈАЛИСТИЧКОГ ИСПИТА:</w:t>
      </w:r>
    </w:p>
    <w:p w:rsidR="002A4CAE" w:rsidP="00646511" w:rsidRDefault="002A4CAE" w14:paraId="54B067C4" w14:textId="77777777">
      <w:pPr>
        <w:pStyle w:val="ListParagraph"/>
        <w:spacing w:after="0"/>
        <w:ind w:left="0"/>
        <w:jc w:val="center"/>
        <w:rPr>
          <w:rFonts w:ascii="Times New Roman" w:hAnsi="Times New Roman"/>
          <w:b/>
          <w:sz w:val="24"/>
          <w:szCs w:val="24"/>
        </w:rPr>
      </w:pPr>
    </w:p>
    <w:p w:rsidR="00CD63C1" w:rsidP="00A17A53" w:rsidRDefault="00532464" w14:paraId="54B067C5" w14:textId="77777777">
      <w:pPr>
        <w:pStyle w:val="ListParagraph"/>
        <w:numPr>
          <w:ilvl w:val="0"/>
          <w:numId w:val="7"/>
        </w:numPr>
        <w:spacing w:after="0"/>
        <w:jc w:val="both"/>
        <w:rPr>
          <w:rFonts w:ascii="Times New Roman" w:hAnsi="Times New Roman"/>
          <w:sz w:val="24"/>
          <w:szCs w:val="24"/>
          <w:lang w:val="sr-Cyrl-BA"/>
        </w:rPr>
      </w:pPr>
      <w:r w:rsidRPr="00532464">
        <w:rPr>
          <w:rFonts w:ascii="Times New Roman" w:hAnsi="Times New Roman"/>
          <w:sz w:val="24"/>
          <w:szCs w:val="24"/>
          <w:lang w:val="sr-Cyrl-BA"/>
        </w:rPr>
        <w:t xml:space="preserve">Услов за полагање завршног дела испита из уже специјализације </w:t>
      </w:r>
      <w:r>
        <w:rPr>
          <w:rFonts w:ascii="Times New Roman" w:hAnsi="Times New Roman"/>
          <w:sz w:val="24"/>
          <w:szCs w:val="24"/>
          <w:lang w:val="sr-Cyrl-BA"/>
        </w:rPr>
        <w:t>баромедицине су претходно положена 2</w:t>
      </w:r>
      <w:r w:rsidRPr="00532464">
        <w:rPr>
          <w:rFonts w:ascii="Times New Roman" w:hAnsi="Times New Roman"/>
          <w:sz w:val="24"/>
          <w:szCs w:val="24"/>
          <w:lang w:val="sr-Cyrl-BA"/>
        </w:rPr>
        <w:t xml:space="preserve"> колоквијума. Пре усменог дела сваког колоквијума кандидат полаже тест провере знања од 20 питања из поменутих области, брани семинарски рад из једне од области обухваћених колоквијумом. Кандидат је положио тест уколико је освојио више од 60% поена или минимум 12 поена. Услов за полагање усменог дела колоквијума је претходно положен тест. Усмени део колоквијума се састоји из 4 питања из области колоквијума која се извлаче пред почетак полагања колоквијума и то из сваке области по једно питање. Колоквијуми се полажу комисијски, свака комисија има 3 члана од којих је један председник комисије/испитивач који доноси закључну оцену.</w:t>
      </w:r>
    </w:p>
    <w:p w:rsidRPr="00532464" w:rsidR="00532464" w:rsidP="00532464" w:rsidRDefault="00532464" w14:paraId="54B067C6" w14:textId="77777777">
      <w:pPr>
        <w:pStyle w:val="ListParagraph"/>
        <w:spacing w:after="0"/>
        <w:jc w:val="both"/>
        <w:rPr>
          <w:rFonts w:ascii="Times New Roman" w:hAnsi="Times New Roman"/>
          <w:sz w:val="24"/>
          <w:szCs w:val="24"/>
          <w:lang w:val="sr-Cyrl-BA"/>
        </w:rPr>
      </w:pPr>
    </w:p>
    <w:p w:rsidRPr="00A36F61" w:rsidR="00A36F61" w:rsidP="00A36F61" w:rsidRDefault="00A36F61" w14:paraId="54B067C7" w14:textId="10A16D5C">
      <w:pPr>
        <w:pStyle w:val="ListParagraph"/>
        <w:numPr>
          <w:ilvl w:val="0"/>
          <w:numId w:val="2"/>
        </w:numPr>
        <w:spacing w:after="0"/>
        <w:ind w:left="426"/>
        <w:jc w:val="both"/>
        <w:rPr>
          <w:rFonts w:ascii="Times New Roman" w:hAnsi="Times New Roman"/>
          <w:sz w:val="24"/>
          <w:szCs w:val="24"/>
          <w:lang w:val="sr-Cyrl-BA"/>
        </w:rPr>
      </w:pPr>
      <w:r w:rsidRPr="00A36F61">
        <w:rPr>
          <w:rFonts w:ascii="Times New Roman" w:hAnsi="Times New Roman"/>
          <w:b/>
          <w:sz w:val="24"/>
          <w:szCs w:val="24"/>
          <w:lang w:val="sr-Cyrl-BA"/>
        </w:rPr>
        <w:t xml:space="preserve">Колоквијум </w:t>
      </w:r>
      <w:r w:rsidRPr="00A36F61">
        <w:rPr>
          <w:rFonts w:ascii="Times New Roman" w:hAnsi="Times New Roman"/>
          <w:b/>
          <w:sz w:val="24"/>
          <w:szCs w:val="24"/>
        </w:rPr>
        <w:t xml:space="preserve">I: </w:t>
      </w:r>
      <w:r w:rsidRPr="00A36F61">
        <w:rPr>
          <w:rFonts w:ascii="Times New Roman" w:hAnsi="Times New Roman"/>
          <w:b/>
          <w:sz w:val="24"/>
          <w:szCs w:val="24"/>
          <w:lang w:val="sr-Cyrl-BA"/>
        </w:rPr>
        <w:t xml:space="preserve">испитивач </w:t>
      </w:r>
      <w:r w:rsidRPr="00A36F61">
        <w:rPr>
          <w:rFonts w:ascii="Times New Roman" w:hAnsi="Times New Roman"/>
          <w:b/>
          <w:sz w:val="24"/>
          <w:szCs w:val="24"/>
        </w:rPr>
        <w:t>Проф. др Владимир Јаковљевић</w:t>
      </w:r>
      <w:r w:rsidRPr="00A36F61">
        <w:rPr>
          <w:rFonts w:ascii="Times New Roman" w:hAnsi="Times New Roman"/>
          <w:b/>
          <w:sz w:val="24"/>
          <w:szCs w:val="24"/>
          <w:lang w:val="sr-Cyrl-BA"/>
        </w:rPr>
        <w:t xml:space="preserve">. Чланови комисије: </w:t>
      </w:r>
      <w:r w:rsidRPr="00A36F61">
        <w:rPr>
          <w:rFonts w:ascii="Times New Roman" w:hAnsi="Times New Roman"/>
          <w:b/>
          <w:sz w:val="24"/>
          <w:szCs w:val="24"/>
        </w:rPr>
        <w:t>Проф.</w:t>
      </w:r>
      <w:r w:rsidRPr="00A36F61">
        <w:rPr>
          <w:rFonts w:ascii="Times New Roman" w:hAnsi="Times New Roman"/>
          <w:b/>
          <w:sz w:val="24"/>
          <w:szCs w:val="24"/>
          <w:lang w:val="sr-Cyrl-BA"/>
        </w:rPr>
        <w:t xml:space="preserve"> др </w:t>
      </w:r>
      <w:r w:rsidR="003E7A08">
        <w:rPr>
          <w:rFonts w:ascii="Times New Roman" w:hAnsi="Times New Roman"/>
          <w:b/>
          <w:sz w:val="24"/>
          <w:szCs w:val="24"/>
          <w:lang w:val="sr-Cyrl-BA"/>
        </w:rPr>
        <w:t>Владимир Живковић</w:t>
      </w:r>
      <w:r w:rsidRPr="00A36F61">
        <w:rPr>
          <w:rFonts w:ascii="Times New Roman" w:hAnsi="Times New Roman"/>
          <w:b/>
          <w:sz w:val="24"/>
          <w:szCs w:val="24"/>
          <w:lang w:val="sr-Cyrl-BA"/>
        </w:rPr>
        <w:t xml:space="preserve">, Проф. др Марко Фолић </w:t>
      </w:r>
    </w:p>
    <w:p w:rsidRPr="003E7A08" w:rsidR="00A36F61" w:rsidP="00A36F61" w:rsidRDefault="00A36F61" w14:paraId="54B067C8" w14:textId="539A8F98">
      <w:pPr>
        <w:pStyle w:val="ListParagraph"/>
        <w:spacing w:after="0"/>
        <w:ind w:left="426"/>
        <w:jc w:val="both"/>
        <w:rPr>
          <w:rFonts w:ascii="Times New Roman" w:hAnsi="Times New Roman"/>
          <w:sz w:val="24"/>
          <w:szCs w:val="24"/>
          <w:lang w:val="sr-Cyrl-RS"/>
        </w:rPr>
      </w:pPr>
      <w:r w:rsidRPr="00A36F61">
        <w:rPr>
          <w:rFonts w:ascii="Times New Roman" w:hAnsi="Times New Roman"/>
          <w:b/>
          <w:sz w:val="24"/>
          <w:szCs w:val="24"/>
          <w:lang w:val="sr-Cyrl-BA"/>
        </w:rPr>
        <w:t xml:space="preserve">Резервни чланови: </w:t>
      </w:r>
      <w:r w:rsidR="003C15D2">
        <w:rPr>
          <w:rFonts w:ascii="Times New Roman" w:hAnsi="Times New Roman"/>
          <w:b/>
          <w:sz w:val="24"/>
          <w:szCs w:val="24"/>
          <w:lang w:val="sr-Cyrl-BA"/>
        </w:rPr>
        <w:t xml:space="preserve">Проф. др </w:t>
      </w:r>
      <w:r w:rsidRPr="00A36F61">
        <w:rPr>
          <w:rFonts w:ascii="Times New Roman" w:hAnsi="Times New Roman"/>
          <w:b/>
          <w:sz w:val="24"/>
          <w:szCs w:val="24"/>
          <w:lang w:val="sr-Cyrl-BA"/>
        </w:rPr>
        <w:t>Иван Срејовић</w:t>
      </w:r>
      <w:r w:rsidR="003E7A08">
        <w:rPr>
          <w:rFonts w:ascii="Times New Roman" w:hAnsi="Times New Roman"/>
          <w:b/>
          <w:sz w:val="24"/>
          <w:szCs w:val="24"/>
          <w:lang w:val="sr-Latn-RS"/>
        </w:rPr>
        <w:t xml:space="preserve">, </w:t>
      </w:r>
      <w:r w:rsidR="003E7A08">
        <w:rPr>
          <w:rFonts w:ascii="Times New Roman" w:hAnsi="Times New Roman"/>
          <w:b/>
          <w:sz w:val="24"/>
          <w:szCs w:val="24"/>
          <w:lang w:val="sr-Cyrl-RS"/>
        </w:rPr>
        <w:t>Доц. др Ана Дивјак</w:t>
      </w:r>
    </w:p>
    <w:p w:rsidRPr="00DF05B4" w:rsidR="00DF05B4" w:rsidP="00224D82" w:rsidRDefault="00CD64C3" w14:paraId="54B067C9" w14:textId="77777777">
      <w:pPr>
        <w:pStyle w:val="ListParagraph"/>
        <w:spacing w:after="0"/>
        <w:ind w:left="426"/>
        <w:jc w:val="both"/>
        <w:rPr>
          <w:rFonts w:ascii="Times New Roman" w:hAnsi="Times New Roman"/>
          <w:b/>
          <w:sz w:val="24"/>
          <w:szCs w:val="24"/>
        </w:rPr>
      </w:pPr>
      <w:r w:rsidRPr="00532464">
        <w:rPr>
          <w:rFonts w:ascii="Times New Roman" w:hAnsi="Times New Roman"/>
          <w:b/>
          <w:sz w:val="24"/>
          <w:szCs w:val="24"/>
        </w:rPr>
        <w:t xml:space="preserve"> </w:t>
      </w:r>
    </w:p>
    <w:p w:rsidRPr="00532464" w:rsidR="00532464" w:rsidP="00532464" w:rsidRDefault="00532464" w14:paraId="54B067CA" w14:textId="77777777">
      <w:pPr>
        <w:pStyle w:val="ListParagraph"/>
        <w:spacing w:after="0"/>
        <w:ind w:left="426"/>
        <w:jc w:val="both"/>
        <w:rPr>
          <w:rFonts w:ascii="Times New Roman" w:hAnsi="Times New Roman"/>
          <w:sz w:val="24"/>
          <w:szCs w:val="24"/>
        </w:rPr>
      </w:pPr>
      <w:r w:rsidRPr="00532464">
        <w:rPr>
          <w:rFonts w:ascii="Times New Roman" w:hAnsi="Times New Roman"/>
          <w:sz w:val="24"/>
          <w:szCs w:val="24"/>
        </w:rPr>
        <w:t>Обухвата следеће области:</w:t>
      </w:r>
    </w:p>
    <w:p w:rsidR="00532464" w:rsidP="00A17A53" w:rsidRDefault="00532464" w14:paraId="54B067CB" w14:textId="77777777">
      <w:pPr>
        <w:pStyle w:val="ListParagraph"/>
        <w:numPr>
          <w:ilvl w:val="0"/>
          <w:numId w:val="6"/>
        </w:numPr>
        <w:spacing w:after="0"/>
        <w:jc w:val="both"/>
        <w:rPr>
          <w:rFonts w:ascii="Times New Roman" w:hAnsi="Times New Roman"/>
          <w:sz w:val="24"/>
          <w:szCs w:val="24"/>
          <w:lang w:val="sr-Cyrl-CS"/>
        </w:rPr>
      </w:pPr>
      <w:r w:rsidRPr="00532464">
        <w:rPr>
          <w:rFonts w:ascii="Times New Roman" w:hAnsi="Times New Roman"/>
          <w:sz w:val="24"/>
          <w:szCs w:val="24"/>
          <w:lang w:val="sr-Cyrl-CS"/>
        </w:rPr>
        <w:t xml:space="preserve">Функционална анатомија и физиологија најважнијих органских система </w:t>
      </w:r>
    </w:p>
    <w:p w:rsidRPr="00A12FF8" w:rsidR="00A12FF8" w:rsidP="00A12FF8" w:rsidRDefault="00532464" w14:paraId="54B067CC" w14:textId="77777777">
      <w:pPr>
        <w:pStyle w:val="ListParagraph"/>
        <w:numPr>
          <w:ilvl w:val="0"/>
          <w:numId w:val="6"/>
        </w:numPr>
        <w:spacing w:after="0"/>
        <w:jc w:val="both"/>
        <w:rPr>
          <w:rFonts w:ascii="Times New Roman" w:hAnsi="Times New Roman"/>
          <w:sz w:val="24"/>
          <w:szCs w:val="24"/>
          <w:lang w:val="sr-Cyrl-CS"/>
        </w:rPr>
      </w:pPr>
      <w:r w:rsidRPr="00532464">
        <w:rPr>
          <w:rFonts w:ascii="Times New Roman" w:hAnsi="Times New Roman"/>
          <w:sz w:val="24"/>
          <w:szCs w:val="24"/>
          <w:lang w:val="sr-Cyrl-CS"/>
        </w:rPr>
        <w:t xml:space="preserve">Патофизиологија најважнијих органских система са освртом на утицај повишеног парцијалног притиска </w:t>
      </w:r>
    </w:p>
    <w:p w:rsidRPr="00A12FF8" w:rsidR="00A12FF8" w:rsidP="00A12FF8" w:rsidRDefault="00A12FF8" w14:paraId="54B067CD" w14:textId="77777777">
      <w:pPr>
        <w:pStyle w:val="ListParagraph"/>
        <w:numPr>
          <w:ilvl w:val="0"/>
          <w:numId w:val="6"/>
        </w:numPr>
        <w:spacing w:after="0"/>
        <w:jc w:val="both"/>
        <w:rPr>
          <w:rFonts w:ascii="Times New Roman" w:hAnsi="Times New Roman"/>
          <w:sz w:val="24"/>
          <w:szCs w:val="24"/>
          <w:lang w:val="sr-Cyrl-CS"/>
        </w:rPr>
      </w:pPr>
      <w:r w:rsidRPr="00A12FF8">
        <w:rPr>
          <w:rFonts w:ascii="Times New Roman" w:hAnsi="Times New Roman" w:eastAsia="Times New Roman"/>
          <w:sz w:val="24"/>
          <w:szCs w:val="24"/>
          <w:lang w:val="sr-Cyrl-CS"/>
        </w:rPr>
        <w:t>Фармакологија и фармаколошки аспекти повишеног парцијалног притиска</w:t>
      </w:r>
    </w:p>
    <w:p w:rsidR="00A12FF8" w:rsidP="00A12FF8" w:rsidRDefault="00A12FF8" w14:paraId="54B067CE" w14:textId="77777777">
      <w:pPr>
        <w:pStyle w:val="ListParagraph"/>
        <w:spacing w:after="0"/>
        <w:ind w:left="540"/>
        <w:jc w:val="both"/>
        <w:rPr>
          <w:rFonts w:ascii="Times New Roman" w:hAnsi="Times New Roman"/>
          <w:sz w:val="24"/>
          <w:szCs w:val="24"/>
          <w:lang w:val="en-US"/>
        </w:rPr>
      </w:pPr>
      <w:r w:rsidRPr="00A12FF8">
        <w:rPr>
          <w:rFonts w:ascii="Times New Roman" w:hAnsi="Times New Roman" w:eastAsia="Times New Roman"/>
          <w:lang w:val="sr-Cyrl-CS"/>
        </w:rPr>
        <w:t>кисеоника</w:t>
      </w:r>
      <w:r w:rsidRPr="00A12FF8">
        <w:rPr>
          <w:rFonts w:ascii="Times New Roman" w:hAnsi="Times New Roman"/>
          <w:sz w:val="24"/>
          <w:szCs w:val="24"/>
          <w:lang w:val="sr-Cyrl-CS"/>
        </w:rPr>
        <w:t xml:space="preserve"> </w:t>
      </w:r>
    </w:p>
    <w:p w:rsidRPr="00A12FF8" w:rsidR="00DF05B4" w:rsidP="00A12FF8" w:rsidRDefault="00A12FF8" w14:paraId="54B067CF" w14:textId="77777777">
      <w:pPr>
        <w:pStyle w:val="ListParagraph"/>
        <w:numPr>
          <w:ilvl w:val="0"/>
          <w:numId w:val="44"/>
        </w:numPr>
        <w:spacing w:after="0"/>
        <w:ind w:hanging="1080"/>
        <w:jc w:val="both"/>
        <w:rPr>
          <w:rFonts w:ascii="Times New Roman" w:hAnsi="Times New Roman"/>
          <w:sz w:val="24"/>
          <w:szCs w:val="24"/>
          <w:lang w:val="en-US"/>
        </w:rPr>
      </w:pPr>
      <w:r w:rsidRPr="00A12FF8">
        <w:rPr>
          <w:rFonts w:ascii="Times New Roman" w:hAnsi="Times New Roman"/>
          <w:sz w:val="24"/>
          <w:szCs w:val="24"/>
          <w:lang w:val="sr-Cyrl-CS"/>
        </w:rPr>
        <w:t>Ваздухопловна и космичка медицина</w:t>
      </w:r>
    </w:p>
    <w:p w:rsidR="00A12FF8" w:rsidP="00A12FF8" w:rsidRDefault="00A12FF8" w14:paraId="54B067D0" w14:textId="77777777">
      <w:pPr>
        <w:pStyle w:val="ListParagraph"/>
        <w:spacing w:after="0"/>
        <w:ind w:left="1260"/>
        <w:jc w:val="both"/>
        <w:rPr>
          <w:rFonts w:ascii="Times New Roman" w:hAnsi="Times New Roman"/>
          <w:sz w:val="24"/>
          <w:szCs w:val="24"/>
          <w:lang w:val="sr-Cyrl-CS"/>
        </w:rPr>
      </w:pPr>
    </w:p>
    <w:p w:rsidR="00A36F61" w:rsidP="00A36F61" w:rsidRDefault="005D3C51" w14:paraId="54B067D1" w14:textId="3E5EEF61">
      <w:pPr>
        <w:pStyle w:val="ListParagraph"/>
        <w:spacing w:after="0"/>
        <w:ind w:left="180"/>
        <w:jc w:val="both"/>
        <w:rPr>
          <w:rFonts w:ascii="Times New Roman" w:hAnsi="Times New Roman"/>
          <w:b/>
          <w:sz w:val="24"/>
          <w:szCs w:val="24"/>
          <w:lang w:val="sr-Cyrl-BA"/>
        </w:rPr>
      </w:pPr>
      <w:r>
        <w:rPr>
          <w:rFonts w:ascii="Times New Roman" w:hAnsi="Times New Roman"/>
          <w:sz w:val="24"/>
          <w:szCs w:val="24"/>
          <w:lang w:val="sr-Cyrl-CS"/>
        </w:rPr>
        <w:t xml:space="preserve">2.  </w:t>
      </w:r>
      <w:r w:rsidRPr="00475A7A" w:rsidR="00A36F61">
        <w:rPr>
          <w:rFonts w:ascii="Times New Roman" w:hAnsi="Times New Roman"/>
          <w:b/>
          <w:sz w:val="24"/>
          <w:szCs w:val="24"/>
          <w:lang w:val="sr-Cyrl-BA"/>
        </w:rPr>
        <w:t xml:space="preserve">Колоквијум </w:t>
      </w:r>
      <w:r w:rsidRPr="00475A7A" w:rsidR="00A36F61">
        <w:rPr>
          <w:rFonts w:ascii="Times New Roman" w:hAnsi="Times New Roman"/>
          <w:b/>
          <w:sz w:val="24"/>
          <w:szCs w:val="24"/>
        </w:rPr>
        <w:t>II</w:t>
      </w:r>
      <w:r w:rsidR="00A36F61">
        <w:rPr>
          <w:rFonts w:ascii="Times New Roman" w:hAnsi="Times New Roman"/>
          <w:b/>
          <w:sz w:val="24"/>
          <w:szCs w:val="24"/>
        </w:rPr>
        <w:t xml:space="preserve">: </w:t>
      </w:r>
      <w:r w:rsidRPr="00475A7A" w:rsidR="00A36F61">
        <w:rPr>
          <w:rFonts w:ascii="Times New Roman" w:hAnsi="Times New Roman"/>
          <w:b/>
          <w:sz w:val="24"/>
          <w:szCs w:val="24"/>
          <w:lang w:val="sr-Cyrl-BA"/>
        </w:rPr>
        <w:t>испитивач</w:t>
      </w:r>
      <w:r w:rsidR="00A36F61">
        <w:rPr>
          <w:rFonts w:ascii="Times New Roman" w:hAnsi="Times New Roman"/>
          <w:b/>
          <w:sz w:val="24"/>
          <w:szCs w:val="24"/>
          <w:lang w:val="sr-Cyrl-BA"/>
        </w:rPr>
        <w:t xml:space="preserve"> </w:t>
      </w:r>
      <w:r w:rsidRPr="00532464" w:rsidR="00AB5AB1">
        <w:rPr>
          <w:rFonts w:ascii="Times New Roman" w:hAnsi="Times New Roman"/>
          <w:b/>
          <w:sz w:val="24"/>
          <w:szCs w:val="24"/>
          <w:lang w:val="sr-Cyrl-BA"/>
        </w:rPr>
        <w:t xml:space="preserve">Проф. др </w:t>
      </w:r>
      <w:r w:rsidR="003E7A08">
        <w:rPr>
          <w:rFonts w:ascii="Times New Roman" w:hAnsi="Times New Roman"/>
          <w:b/>
          <w:sz w:val="24"/>
          <w:szCs w:val="24"/>
          <w:lang w:val="sr-Cyrl-BA"/>
        </w:rPr>
        <w:t>Владимир Живковић</w:t>
      </w:r>
      <w:r w:rsidR="00A36F61">
        <w:rPr>
          <w:rFonts w:ascii="Times New Roman" w:hAnsi="Times New Roman"/>
          <w:b/>
          <w:sz w:val="24"/>
          <w:szCs w:val="24"/>
          <w:lang w:val="sr-Cyrl-BA"/>
        </w:rPr>
        <w:t>. Чланови</w:t>
      </w:r>
    </w:p>
    <w:p w:rsidRPr="00A36F61" w:rsidR="00A36F61" w:rsidP="00A36F61" w:rsidRDefault="00A36F61" w14:paraId="54B067D2" w14:textId="77777777">
      <w:pPr>
        <w:pStyle w:val="ListParagraph"/>
        <w:spacing w:after="0"/>
        <w:ind w:left="180"/>
        <w:jc w:val="both"/>
        <w:rPr>
          <w:rFonts w:ascii="Times New Roman" w:hAnsi="Times New Roman"/>
          <w:b/>
          <w:sz w:val="24"/>
          <w:szCs w:val="24"/>
          <w:lang w:val="sr-Cyrl-BA"/>
        </w:rPr>
      </w:pPr>
      <w:r>
        <w:rPr>
          <w:rFonts w:ascii="Times New Roman" w:hAnsi="Times New Roman"/>
          <w:b/>
          <w:sz w:val="24"/>
          <w:szCs w:val="24"/>
          <w:lang w:val="sr-Cyrl-BA"/>
        </w:rPr>
        <w:t xml:space="preserve">     комисије:</w:t>
      </w:r>
      <w:r w:rsidRPr="00B708E0">
        <w:rPr>
          <w:rFonts w:ascii="Times New Roman" w:hAnsi="Times New Roman"/>
          <w:b/>
          <w:sz w:val="24"/>
          <w:szCs w:val="24"/>
          <w:lang w:val="sr-Cyrl-BA"/>
        </w:rPr>
        <w:t xml:space="preserve"> </w:t>
      </w:r>
      <w:r w:rsidRPr="00A36F61" w:rsidR="00AB5AB1">
        <w:rPr>
          <w:rFonts w:ascii="Times New Roman" w:hAnsi="Times New Roman"/>
          <w:b/>
          <w:sz w:val="24"/>
          <w:szCs w:val="24"/>
        </w:rPr>
        <w:t>Проф. др Владимир Јаковљевић</w:t>
      </w:r>
      <w:r>
        <w:rPr>
          <w:rFonts w:ascii="Times New Roman" w:hAnsi="Times New Roman"/>
          <w:b/>
          <w:sz w:val="24"/>
          <w:szCs w:val="24"/>
          <w:lang w:val="sr-Cyrl-BA"/>
        </w:rPr>
        <w:t xml:space="preserve">, </w:t>
      </w:r>
      <w:r w:rsidRPr="00A36F61" w:rsidR="00AB5AB1">
        <w:rPr>
          <w:rFonts w:ascii="Times New Roman" w:hAnsi="Times New Roman"/>
          <w:b/>
          <w:sz w:val="24"/>
          <w:szCs w:val="24"/>
          <w:lang w:val="sr-Cyrl-BA"/>
        </w:rPr>
        <w:t>Проф. др Марко Фолић</w:t>
      </w:r>
    </w:p>
    <w:p w:rsidR="00532464" w:rsidP="00A36F61" w:rsidRDefault="00A36F61" w14:paraId="54B067D3" w14:textId="5EE1A311">
      <w:pPr>
        <w:pStyle w:val="ListParagraph"/>
        <w:spacing w:after="0"/>
        <w:ind w:left="180"/>
        <w:jc w:val="both"/>
        <w:rPr>
          <w:rFonts w:ascii="Times New Roman" w:hAnsi="Times New Roman"/>
          <w:sz w:val="24"/>
          <w:szCs w:val="24"/>
          <w:lang w:val="sr-Cyrl-BA"/>
        </w:rPr>
      </w:pPr>
      <w:r>
        <w:rPr>
          <w:rFonts w:ascii="Times New Roman" w:hAnsi="Times New Roman"/>
          <w:b/>
          <w:sz w:val="24"/>
          <w:szCs w:val="24"/>
          <w:lang w:val="sr-Cyrl-BA"/>
        </w:rPr>
        <w:t xml:space="preserve">     </w:t>
      </w:r>
      <w:r w:rsidRPr="00532464">
        <w:rPr>
          <w:rFonts w:ascii="Times New Roman" w:hAnsi="Times New Roman"/>
          <w:b/>
          <w:sz w:val="24"/>
          <w:szCs w:val="24"/>
          <w:lang w:val="sr-Cyrl-BA"/>
        </w:rPr>
        <w:t xml:space="preserve">Резервни чланови: </w:t>
      </w:r>
      <w:r w:rsidR="003C15D2">
        <w:rPr>
          <w:rFonts w:ascii="Times New Roman" w:hAnsi="Times New Roman"/>
          <w:b/>
          <w:sz w:val="24"/>
          <w:szCs w:val="24"/>
          <w:lang w:val="sr-Cyrl-BA"/>
        </w:rPr>
        <w:t xml:space="preserve">Проф. др </w:t>
      </w:r>
      <w:r w:rsidRPr="00A36F61" w:rsidR="00AB5AB1">
        <w:rPr>
          <w:rFonts w:ascii="Times New Roman" w:hAnsi="Times New Roman"/>
          <w:b/>
          <w:sz w:val="24"/>
          <w:szCs w:val="24"/>
          <w:lang w:val="sr-Cyrl-BA"/>
        </w:rPr>
        <w:t>Иван Срејовић</w:t>
      </w:r>
      <w:r w:rsidR="003E7A08">
        <w:rPr>
          <w:rFonts w:ascii="Times New Roman" w:hAnsi="Times New Roman"/>
          <w:b/>
          <w:sz w:val="24"/>
          <w:szCs w:val="24"/>
          <w:lang w:val="sr-Cyrl-BA"/>
        </w:rPr>
        <w:t xml:space="preserve">, </w:t>
      </w:r>
      <w:r w:rsidR="003E7A08">
        <w:rPr>
          <w:rFonts w:ascii="Times New Roman" w:hAnsi="Times New Roman"/>
          <w:b/>
          <w:sz w:val="24"/>
          <w:szCs w:val="24"/>
          <w:lang w:val="sr-Cyrl-RS"/>
        </w:rPr>
        <w:t>Доц. др Ана Дивјак</w:t>
      </w:r>
    </w:p>
    <w:p w:rsidR="00A36F61" w:rsidP="00DF05B4" w:rsidRDefault="00DF05B4" w14:paraId="54B067D4" w14:textId="77777777">
      <w:pPr>
        <w:pStyle w:val="ListParagraph"/>
        <w:spacing w:after="0"/>
        <w:ind w:left="90"/>
        <w:jc w:val="both"/>
        <w:rPr>
          <w:rFonts w:ascii="Times New Roman" w:hAnsi="Times New Roman"/>
          <w:sz w:val="24"/>
          <w:szCs w:val="24"/>
          <w:lang w:val="sr-Cyrl-BA"/>
        </w:rPr>
      </w:pPr>
      <w:r>
        <w:rPr>
          <w:rFonts w:ascii="Times New Roman" w:hAnsi="Times New Roman"/>
          <w:sz w:val="24"/>
          <w:szCs w:val="24"/>
          <w:lang w:val="sr-Cyrl-BA"/>
        </w:rPr>
        <w:t xml:space="preserve">       </w:t>
      </w:r>
    </w:p>
    <w:p w:rsidRPr="00532464" w:rsidR="005D3C51" w:rsidP="00DF05B4" w:rsidRDefault="005D3C51" w14:paraId="54B067D5" w14:textId="77777777">
      <w:pPr>
        <w:pStyle w:val="ListParagraph"/>
        <w:spacing w:after="0"/>
        <w:ind w:left="90"/>
        <w:jc w:val="both"/>
        <w:rPr>
          <w:rFonts w:ascii="Times New Roman" w:hAnsi="Times New Roman"/>
          <w:sz w:val="24"/>
          <w:szCs w:val="24"/>
        </w:rPr>
      </w:pPr>
      <w:r w:rsidRPr="00532464">
        <w:rPr>
          <w:rFonts w:ascii="Times New Roman" w:hAnsi="Times New Roman"/>
          <w:sz w:val="24"/>
          <w:szCs w:val="24"/>
        </w:rPr>
        <w:t>Обухвата следеће области:</w:t>
      </w:r>
    </w:p>
    <w:p w:rsidR="00AB5AB1" w:rsidP="00A12FF8" w:rsidRDefault="00A12FF8" w14:paraId="54B067D6" w14:textId="77777777">
      <w:pPr>
        <w:numPr>
          <w:ilvl w:val="0"/>
          <w:numId w:val="44"/>
        </w:numPr>
        <w:spacing w:after="0" w:line="240" w:lineRule="auto"/>
        <w:ind w:hanging="1080"/>
        <w:rPr>
          <w:rFonts w:ascii="Times New Roman" w:hAnsi="Times New Roman" w:eastAsia="Times New Roman"/>
          <w:sz w:val="24"/>
          <w:szCs w:val="24"/>
          <w:lang w:val="sr-Cyrl-CS"/>
        </w:rPr>
      </w:pPr>
      <w:r w:rsidRPr="00A12FF8">
        <w:rPr>
          <w:rFonts w:ascii="Times New Roman" w:hAnsi="Times New Roman" w:eastAsia="Times New Roman"/>
          <w:sz w:val="24"/>
          <w:szCs w:val="24"/>
          <w:lang w:val="sr-Cyrl-CS"/>
        </w:rPr>
        <w:t>Подводна медицина</w:t>
      </w:r>
      <w:r w:rsidRPr="00B1133D">
        <w:rPr>
          <w:rFonts w:ascii="Times New Roman" w:hAnsi="Times New Roman" w:eastAsia="Times New Roman"/>
          <w:sz w:val="24"/>
          <w:szCs w:val="24"/>
        </w:rPr>
        <w:t xml:space="preserve"> </w:t>
      </w:r>
      <w:r w:rsidRPr="00A12FF8">
        <w:rPr>
          <w:rFonts w:ascii="Times New Roman" w:hAnsi="Times New Roman" w:eastAsia="Times New Roman"/>
          <w:sz w:val="24"/>
          <w:szCs w:val="24"/>
          <w:lang w:val="sr-Cyrl-CS"/>
        </w:rPr>
        <w:t>(физиолошки, патофизиолошки, технички и безбедносни</w:t>
      </w:r>
    </w:p>
    <w:p w:rsidRPr="00A12FF8" w:rsidR="00A12FF8" w:rsidP="00AB5AB1" w:rsidRDefault="00AB5AB1" w14:paraId="54B067D7" w14:textId="77777777">
      <w:pPr>
        <w:spacing w:after="0" w:line="240" w:lineRule="auto"/>
        <w:ind w:left="180"/>
        <w:rPr>
          <w:rFonts w:ascii="Times New Roman" w:hAnsi="Times New Roman" w:eastAsia="Times New Roman"/>
          <w:sz w:val="24"/>
          <w:szCs w:val="24"/>
          <w:lang w:val="sr-Cyrl-CS"/>
        </w:rPr>
      </w:pPr>
      <w:r>
        <w:rPr>
          <w:rFonts w:ascii="Times New Roman" w:hAnsi="Times New Roman" w:eastAsia="Times New Roman"/>
          <w:sz w:val="24"/>
          <w:szCs w:val="24"/>
          <w:lang w:val="sr-Cyrl-CS"/>
        </w:rPr>
        <w:t xml:space="preserve">         </w:t>
      </w:r>
      <w:r w:rsidR="00A12FF8">
        <w:rPr>
          <w:rFonts w:ascii="Times New Roman" w:hAnsi="Times New Roman" w:eastAsia="Times New Roman"/>
          <w:sz w:val="24"/>
          <w:szCs w:val="24"/>
          <w:lang w:val="sr-Cyrl-CS"/>
        </w:rPr>
        <w:t>асп</w:t>
      </w:r>
      <w:r w:rsidR="00A12FF8">
        <w:rPr>
          <w:rFonts w:ascii="Times New Roman" w:hAnsi="Times New Roman" w:eastAsia="Times New Roman"/>
          <w:sz w:val="24"/>
          <w:szCs w:val="24"/>
          <w:lang w:val="en-US"/>
        </w:rPr>
        <w:t>e</w:t>
      </w:r>
      <w:r w:rsidRPr="00A12FF8" w:rsidR="00A12FF8">
        <w:rPr>
          <w:rFonts w:ascii="Times New Roman" w:hAnsi="Times New Roman" w:eastAsia="Times New Roman"/>
          <w:sz w:val="24"/>
          <w:szCs w:val="24"/>
          <w:lang w:val="sr-Cyrl-CS"/>
        </w:rPr>
        <w:t>кти - превенција и лечење)</w:t>
      </w:r>
    </w:p>
    <w:p w:rsidR="00AB5AB1" w:rsidP="00A12FF8" w:rsidRDefault="00A12FF8" w14:paraId="54B067D8" w14:textId="77777777">
      <w:pPr>
        <w:numPr>
          <w:ilvl w:val="0"/>
          <w:numId w:val="44"/>
        </w:numPr>
        <w:spacing w:after="0" w:line="240" w:lineRule="auto"/>
        <w:ind w:hanging="1080"/>
        <w:rPr>
          <w:rFonts w:ascii="Times New Roman" w:hAnsi="Times New Roman" w:eastAsia="Times New Roman"/>
          <w:sz w:val="24"/>
          <w:szCs w:val="24"/>
          <w:lang w:val="sr-Cyrl-CS"/>
        </w:rPr>
      </w:pPr>
      <w:r w:rsidRPr="00A12FF8">
        <w:rPr>
          <w:rFonts w:ascii="Times New Roman" w:hAnsi="Times New Roman" w:eastAsia="Times New Roman"/>
          <w:sz w:val="24"/>
          <w:szCs w:val="24"/>
          <w:lang w:val="sr-Cyrl-CS"/>
        </w:rPr>
        <w:t>Хипербарична медицина</w:t>
      </w:r>
      <w:r w:rsidRPr="00A12FF8">
        <w:rPr>
          <w:rFonts w:ascii="Times New Roman" w:hAnsi="Times New Roman" w:eastAsia="Times New Roman"/>
          <w:sz w:val="24"/>
          <w:szCs w:val="24"/>
          <w:lang w:val="en-US"/>
        </w:rPr>
        <w:t xml:space="preserve"> </w:t>
      </w:r>
      <w:r w:rsidRPr="00A12FF8">
        <w:rPr>
          <w:rFonts w:ascii="Times New Roman" w:hAnsi="Times New Roman" w:eastAsia="Times New Roman"/>
          <w:sz w:val="24"/>
          <w:szCs w:val="24"/>
          <w:lang w:val="sr-Cyrl-CS"/>
        </w:rPr>
        <w:t>(физиолошки, патофи</w:t>
      </w:r>
      <w:r w:rsidR="00AB5AB1">
        <w:rPr>
          <w:rFonts w:ascii="Times New Roman" w:hAnsi="Times New Roman" w:eastAsia="Times New Roman"/>
          <w:sz w:val="24"/>
          <w:szCs w:val="24"/>
          <w:lang w:val="sr-Cyrl-CS"/>
        </w:rPr>
        <w:t xml:space="preserve">зиолошки, технички </w:t>
      </w:r>
    </w:p>
    <w:p w:rsidRPr="00A12FF8" w:rsidR="00A12FF8" w:rsidP="00AB5AB1" w:rsidRDefault="00AB5AB1" w14:paraId="54B067D9" w14:textId="77777777">
      <w:pPr>
        <w:spacing w:after="0" w:line="240" w:lineRule="auto"/>
        <w:ind w:left="180"/>
        <w:rPr>
          <w:rFonts w:ascii="Times New Roman" w:hAnsi="Times New Roman" w:eastAsia="Times New Roman"/>
          <w:sz w:val="24"/>
          <w:szCs w:val="24"/>
          <w:lang w:val="sr-Cyrl-CS"/>
        </w:rPr>
      </w:pPr>
      <w:r>
        <w:rPr>
          <w:rFonts w:ascii="Times New Roman" w:hAnsi="Times New Roman" w:eastAsia="Times New Roman"/>
          <w:sz w:val="24"/>
          <w:szCs w:val="24"/>
          <w:lang w:val="sr-Cyrl-CS"/>
        </w:rPr>
        <w:t xml:space="preserve">         </w:t>
      </w:r>
      <w:r w:rsidRPr="00A12FF8" w:rsidR="00A12FF8">
        <w:rPr>
          <w:rFonts w:ascii="Times New Roman" w:hAnsi="Times New Roman" w:eastAsia="Times New Roman"/>
          <w:sz w:val="24"/>
          <w:szCs w:val="24"/>
          <w:lang w:val="sr-Cyrl-CS"/>
        </w:rPr>
        <w:t>безбедносни аспекти)</w:t>
      </w:r>
    </w:p>
    <w:p w:rsidRPr="00A12FF8" w:rsidR="00A12FF8" w:rsidP="00A12FF8" w:rsidRDefault="005D3C51" w14:paraId="54B067DA" w14:textId="77777777">
      <w:pPr>
        <w:numPr>
          <w:ilvl w:val="0"/>
          <w:numId w:val="44"/>
        </w:numPr>
        <w:spacing w:after="0" w:line="240" w:lineRule="auto"/>
        <w:ind w:hanging="1080"/>
        <w:rPr>
          <w:rFonts w:ascii="Times New Roman" w:hAnsi="Times New Roman" w:eastAsia="Times New Roman"/>
          <w:sz w:val="24"/>
          <w:szCs w:val="24"/>
          <w:lang w:val="sr-Cyrl-CS"/>
        </w:rPr>
      </w:pPr>
      <w:r w:rsidRPr="00A12FF8">
        <w:rPr>
          <w:rFonts w:ascii="Times New Roman" w:hAnsi="Times New Roman"/>
          <w:sz w:val="24"/>
          <w:szCs w:val="24"/>
        </w:rPr>
        <w:t>Примена хипербаричне медицине у терапијске сврхе</w:t>
      </w:r>
    </w:p>
    <w:p w:rsidRPr="00A12FF8" w:rsidR="005D3C51" w:rsidP="00A12FF8" w:rsidRDefault="005D3C51" w14:paraId="54B067DB" w14:textId="77777777">
      <w:pPr>
        <w:numPr>
          <w:ilvl w:val="0"/>
          <w:numId w:val="44"/>
        </w:numPr>
        <w:spacing w:after="0" w:line="240" w:lineRule="auto"/>
        <w:ind w:hanging="1080"/>
        <w:rPr>
          <w:rFonts w:ascii="Times New Roman" w:hAnsi="Times New Roman" w:eastAsia="Times New Roman"/>
          <w:sz w:val="24"/>
          <w:szCs w:val="24"/>
          <w:lang w:val="sr-Cyrl-CS"/>
        </w:rPr>
      </w:pPr>
      <w:r w:rsidRPr="00A12FF8">
        <w:rPr>
          <w:rFonts w:ascii="Times New Roman" w:hAnsi="Times New Roman"/>
          <w:sz w:val="24"/>
          <w:szCs w:val="24"/>
        </w:rPr>
        <w:t>Судско медицинске одлике баромедицине</w:t>
      </w:r>
    </w:p>
    <w:p w:rsidRPr="00532464" w:rsidR="004E51E9" w:rsidP="004E51E9" w:rsidRDefault="004E51E9" w14:paraId="54B067DC" w14:textId="77777777">
      <w:pPr>
        <w:spacing w:after="0"/>
        <w:jc w:val="both"/>
        <w:rPr>
          <w:rFonts w:ascii="Times New Roman" w:hAnsi="Times New Roman"/>
          <w:sz w:val="24"/>
          <w:szCs w:val="24"/>
          <w:lang w:val="sr-Cyrl-CS"/>
        </w:rPr>
      </w:pPr>
    </w:p>
    <w:p w:rsidRPr="00896CCB" w:rsidR="00F82D03" w:rsidP="00896CCB" w:rsidRDefault="00F82D03" w14:paraId="54B067DD" w14:textId="77777777">
      <w:pPr>
        <w:pStyle w:val="ListParagraph"/>
        <w:spacing w:after="0"/>
        <w:ind w:left="0"/>
        <w:jc w:val="both"/>
        <w:rPr>
          <w:rFonts w:ascii="Times New Roman" w:hAnsi="Times New Roman"/>
          <w:sz w:val="24"/>
          <w:szCs w:val="24"/>
          <w:lang w:val="en-US"/>
        </w:rPr>
      </w:pPr>
    </w:p>
    <w:p w:rsidR="005D443A" w:rsidP="005D3C51" w:rsidRDefault="005D3C51" w14:paraId="54B067DE" w14:textId="77777777">
      <w:pPr>
        <w:pStyle w:val="ListParagraph"/>
        <w:spacing w:after="0"/>
        <w:jc w:val="both"/>
        <w:rPr>
          <w:rFonts w:ascii="Times New Roman" w:hAnsi="Times New Roman"/>
          <w:sz w:val="24"/>
          <w:szCs w:val="24"/>
        </w:rPr>
      </w:pPr>
      <w:r w:rsidRPr="005D3C51">
        <w:rPr>
          <w:rFonts w:ascii="Times New Roman" w:hAnsi="Times New Roman"/>
          <w:sz w:val="24"/>
          <w:szCs w:val="24"/>
        </w:rPr>
        <w:t>Кандидат стиче право да полаже испит из уже специјализације уколико је претходно положио све колоквијуме предвиђене програмом.</w:t>
      </w:r>
    </w:p>
    <w:p w:rsidR="005D3C51" w:rsidP="005D3C51" w:rsidRDefault="005D3C51" w14:paraId="54B067DF" w14:textId="77777777">
      <w:pPr>
        <w:pStyle w:val="ListParagraph"/>
        <w:spacing w:after="0"/>
        <w:jc w:val="both"/>
        <w:rPr>
          <w:rFonts w:ascii="Times New Roman" w:hAnsi="Times New Roman"/>
          <w:sz w:val="24"/>
          <w:szCs w:val="24"/>
        </w:rPr>
      </w:pPr>
    </w:p>
    <w:p w:rsidR="00224D82" w:rsidP="00224D82" w:rsidRDefault="005D3C51" w14:paraId="54B067E0" w14:textId="77777777">
      <w:pPr>
        <w:pStyle w:val="ListParagraph"/>
        <w:spacing w:after="0"/>
        <w:ind w:left="270"/>
        <w:jc w:val="both"/>
        <w:rPr>
          <w:rFonts w:ascii="Times New Roman" w:hAnsi="Times New Roman"/>
          <w:b/>
          <w:sz w:val="24"/>
          <w:szCs w:val="24"/>
        </w:rPr>
      </w:pPr>
      <w:r w:rsidRPr="005D3C51">
        <w:rPr>
          <w:rFonts w:ascii="Times New Roman" w:hAnsi="Times New Roman"/>
          <w:b/>
          <w:sz w:val="24"/>
          <w:szCs w:val="24"/>
        </w:rPr>
        <w:t xml:space="preserve">II. </w:t>
      </w:r>
      <w:r w:rsidRPr="005D3C51">
        <w:rPr>
          <w:rFonts w:ascii="Times New Roman" w:hAnsi="Times New Roman"/>
          <w:sz w:val="24"/>
          <w:szCs w:val="24"/>
        </w:rPr>
        <w:t xml:space="preserve">Субспецијалистички испит из уже специјализације </w:t>
      </w:r>
      <w:r>
        <w:rPr>
          <w:rFonts w:ascii="Times New Roman" w:hAnsi="Times New Roman"/>
          <w:sz w:val="24"/>
          <w:szCs w:val="24"/>
        </w:rPr>
        <w:t>баромедицине</w:t>
      </w:r>
      <w:r w:rsidRPr="005D3C51">
        <w:rPr>
          <w:rFonts w:ascii="Times New Roman" w:hAnsi="Times New Roman"/>
          <w:sz w:val="24"/>
          <w:szCs w:val="24"/>
        </w:rPr>
        <w:t xml:space="preserve"> се састоји из три дела: </w:t>
      </w:r>
      <w:r w:rsidRPr="005D3C51">
        <w:rPr>
          <w:rFonts w:ascii="Times New Roman" w:hAnsi="Times New Roman"/>
          <w:b/>
          <w:sz w:val="24"/>
          <w:szCs w:val="24"/>
        </w:rPr>
        <w:t>теста, практичног и усменог дела испита</w:t>
      </w:r>
    </w:p>
    <w:p w:rsidRPr="00224D82" w:rsidR="00224D82" w:rsidP="00A17A53" w:rsidRDefault="005D3C51" w14:paraId="54B067E1" w14:textId="77777777">
      <w:pPr>
        <w:pStyle w:val="ListParagraph"/>
        <w:numPr>
          <w:ilvl w:val="0"/>
          <w:numId w:val="9"/>
        </w:numPr>
        <w:spacing w:after="0"/>
        <w:jc w:val="both"/>
        <w:rPr>
          <w:rFonts w:ascii="Times New Roman" w:hAnsi="Times New Roman"/>
          <w:sz w:val="24"/>
          <w:szCs w:val="24"/>
        </w:rPr>
      </w:pPr>
      <w:r w:rsidRPr="005D3C51">
        <w:rPr>
          <w:rFonts w:ascii="Times New Roman" w:hAnsi="Times New Roman"/>
          <w:color w:val="000000"/>
          <w:sz w:val="24"/>
          <w:szCs w:val="24"/>
        </w:rPr>
        <w:t xml:space="preserve">Услов да кандидат пријави субспецијалистички испит је да </w:t>
      </w:r>
      <w:r w:rsidRPr="005D3C51">
        <w:rPr>
          <w:rFonts w:ascii="Times New Roman" w:hAnsi="Times New Roman"/>
          <w:color w:val="000000"/>
          <w:sz w:val="24"/>
          <w:szCs w:val="24"/>
          <w:lang w:val="en-US"/>
        </w:rPr>
        <w:t>je</w:t>
      </w:r>
      <w:r w:rsidRPr="005D3C51">
        <w:rPr>
          <w:rFonts w:ascii="Times New Roman" w:hAnsi="Times New Roman"/>
          <w:color w:val="000000"/>
          <w:sz w:val="24"/>
          <w:szCs w:val="24"/>
        </w:rPr>
        <w:t xml:space="preserve"> претходно положио све планом и програмом предвиђене колоквијуме </w:t>
      </w:r>
    </w:p>
    <w:p w:rsidRPr="00224D82" w:rsidR="00224D82" w:rsidP="00A17A53" w:rsidRDefault="005D3C51" w14:paraId="54B067E2" w14:textId="77777777">
      <w:pPr>
        <w:pStyle w:val="ListParagraph"/>
        <w:numPr>
          <w:ilvl w:val="0"/>
          <w:numId w:val="9"/>
        </w:numPr>
        <w:spacing w:after="0"/>
        <w:jc w:val="both"/>
        <w:rPr>
          <w:rFonts w:ascii="Times New Roman" w:hAnsi="Times New Roman"/>
          <w:sz w:val="24"/>
          <w:szCs w:val="24"/>
        </w:rPr>
      </w:pPr>
      <w:r w:rsidRPr="00224D82">
        <w:rPr>
          <w:rFonts w:ascii="Times New Roman" w:hAnsi="Times New Roman"/>
          <w:color w:val="000000"/>
          <w:sz w:val="24"/>
          <w:szCs w:val="24"/>
        </w:rPr>
        <w:t xml:space="preserve">Тест обухвата све области и садржи 20 питања од којих сваки испитивач припрема банку питања из поменутих области. </w:t>
      </w:r>
      <w:r w:rsidRPr="00C06E6A">
        <w:rPr>
          <w:rFonts w:ascii="Times New Roman" w:hAnsi="Times New Roman"/>
          <w:color w:val="000000"/>
          <w:sz w:val="24"/>
          <w:szCs w:val="24"/>
        </w:rPr>
        <w:t xml:space="preserve">Председник комисије врши избор питања и саставља тест недељу дана пре полагања теста. </w:t>
      </w:r>
    </w:p>
    <w:p w:rsidRPr="00224D82" w:rsidR="00224D82" w:rsidP="00A17A53" w:rsidRDefault="005D3C51" w14:paraId="54B067E3" w14:textId="77777777">
      <w:pPr>
        <w:pStyle w:val="ListParagraph"/>
        <w:numPr>
          <w:ilvl w:val="0"/>
          <w:numId w:val="9"/>
        </w:numPr>
        <w:spacing w:after="0"/>
        <w:jc w:val="both"/>
        <w:rPr>
          <w:rFonts w:ascii="Times New Roman" w:hAnsi="Times New Roman"/>
          <w:sz w:val="24"/>
          <w:szCs w:val="24"/>
        </w:rPr>
      </w:pPr>
      <w:r w:rsidRPr="00C06E6A">
        <w:rPr>
          <w:rFonts w:ascii="Times New Roman" w:hAnsi="Times New Roman"/>
          <w:color w:val="000000"/>
          <w:sz w:val="24"/>
          <w:szCs w:val="24"/>
        </w:rPr>
        <w:t xml:space="preserve">Практични део испита: Председник комисије додељује кандидату једног пацијента за полагање практичног дела испита и испитује кандидата. Практични део испита обухвата анамнезу, физикални преглед, </w:t>
      </w:r>
      <w:r w:rsidRPr="00224D82">
        <w:rPr>
          <w:rFonts w:ascii="Times New Roman" w:hAnsi="Times New Roman"/>
          <w:color w:val="000000"/>
          <w:sz w:val="24"/>
          <w:szCs w:val="24"/>
        </w:rPr>
        <w:t>и утврђивање терапијског протокола</w:t>
      </w:r>
      <w:r w:rsidRPr="00224D82" w:rsidR="00425BA4">
        <w:rPr>
          <w:rFonts w:ascii="Times New Roman" w:hAnsi="Times New Roman"/>
          <w:color w:val="000000"/>
          <w:sz w:val="24"/>
          <w:szCs w:val="24"/>
        </w:rPr>
        <w:t>.</w:t>
      </w:r>
    </w:p>
    <w:p w:rsidRPr="00224D82" w:rsidR="005D3C51" w:rsidP="00A17A53" w:rsidRDefault="005D3C51" w14:paraId="54B067E4" w14:textId="77777777">
      <w:pPr>
        <w:pStyle w:val="ListParagraph"/>
        <w:numPr>
          <w:ilvl w:val="0"/>
          <w:numId w:val="9"/>
        </w:numPr>
        <w:spacing w:after="0"/>
        <w:jc w:val="both"/>
        <w:rPr>
          <w:rFonts w:ascii="Times New Roman" w:hAnsi="Times New Roman"/>
          <w:sz w:val="24"/>
          <w:szCs w:val="24"/>
        </w:rPr>
      </w:pPr>
      <w:r w:rsidRPr="00224D82">
        <w:rPr>
          <w:rFonts w:ascii="Times New Roman" w:hAnsi="Times New Roman"/>
          <w:color w:val="000000"/>
          <w:sz w:val="23"/>
          <w:szCs w:val="23"/>
        </w:rPr>
        <w:t xml:space="preserve">Услов за полагање усменог дела испита је претходно положени тест и практични део испита. </w:t>
      </w:r>
    </w:p>
    <w:p w:rsidR="00425BA4" w:rsidP="00425BA4" w:rsidRDefault="00425BA4" w14:paraId="54B067E5" w14:textId="77777777">
      <w:pPr>
        <w:autoSpaceDE w:val="0"/>
        <w:autoSpaceDN w:val="0"/>
        <w:adjustRightInd w:val="0"/>
        <w:contextualSpacing/>
        <w:jc w:val="both"/>
        <w:rPr>
          <w:rFonts w:ascii="Times New Roman" w:hAnsi="Times New Roman"/>
          <w:color w:val="000000"/>
          <w:sz w:val="24"/>
          <w:szCs w:val="24"/>
        </w:rPr>
      </w:pPr>
    </w:p>
    <w:p w:rsidRPr="00FC6760" w:rsidR="00224D82" w:rsidP="00224D82" w:rsidRDefault="005D3C51" w14:paraId="54B067E6" w14:textId="77777777">
      <w:pPr>
        <w:autoSpaceDE w:val="0"/>
        <w:autoSpaceDN w:val="0"/>
        <w:adjustRightInd w:val="0"/>
        <w:ind w:left="630"/>
        <w:contextualSpacing/>
        <w:jc w:val="both"/>
        <w:rPr>
          <w:rFonts w:ascii="Times New Roman" w:hAnsi="Times New Roman"/>
          <w:color w:val="000000"/>
          <w:sz w:val="24"/>
          <w:szCs w:val="24"/>
        </w:rPr>
      </w:pPr>
      <w:r w:rsidRPr="00FC6760">
        <w:rPr>
          <w:rFonts w:ascii="Times New Roman" w:hAnsi="Times New Roman"/>
          <w:color w:val="000000"/>
          <w:sz w:val="24"/>
          <w:szCs w:val="24"/>
        </w:rPr>
        <w:t xml:space="preserve">Усмени део испита реализује трочлана комисија. Састоји се из 3 питања која се извлаче на почетку испита. </w:t>
      </w:r>
    </w:p>
    <w:p w:rsidRPr="00FC6760" w:rsidR="005844E9" w:rsidP="00224D82" w:rsidRDefault="005D3C51" w14:paraId="54B067E7" w14:textId="77777777">
      <w:pPr>
        <w:autoSpaceDE w:val="0"/>
        <w:autoSpaceDN w:val="0"/>
        <w:adjustRightInd w:val="0"/>
        <w:ind w:left="630"/>
        <w:contextualSpacing/>
        <w:jc w:val="both"/>
        <w:rPr>
          <w:rFonts w:ascii="Times New Roman" w:hAnsi="Times New Roman"/>
          <w:color w:val="000000"/>
          <w:sz w:val="24"/>
          <w:szCs w:val="24"/>
        </w:rPr>
      </w:pPr>
      <w:r w:rsidRPr="00FC6760">
        <w:rPr>
          <w:rFonts w:ascii="Times New Roman" w:hAnsi="Times New Roman"/>
          <w:color w:val="000000"/>
          <w:sz w:val="24"/>
          <w:szCs w:val="24"/>
        </w:rPr>
        <w:t>Комисија за полагање уже специјалистичког испита из гране медицине Баромедицина, у саставу:</w:t>
      </w:r>
    </w:p>
    <w:p w:rsidR="00AB5AB1" w:rsidP="00AB5AB1" w:rsidRDefault="00AB5AB1" w14:paraId="54B067E8" w14:textId="14E03B2C">
      <w:pPr>
        <w:pStyle w:val="ListParagraph"/>
        <w:ind w:left="630"/>
        <w:rPr>
          <w:rFonts w:ascii="Times New Roman" w:hAnsi="Times New Roman"/>
          <w:sz w:val="24"/>
          <w:szCs w:val="24"/>
        </w:rPr>
      </w:pPr>
      <w:r w:rsidRPr="008C267D">
        <w:rPr>
          <w:rFonts w:ascii="Times New Roman" w:hAnsi="Times New Roman"/>
          <w:sz w:val="24"/>
          <w:szCs w:val="24"/>
        </w:rPr>
        <w:t xml:space="preserve">1. </w:t>
      </w:r>
      <w:r w:rsidRPr="00B1133D">
        <w:rPr>
          <w:rFonts w:ascii="Times New Roman" w:hAnsi="Times New Roman"/>
          <w:b/>
          <w:sz w:val="24"/>
          <w:szCs w:val="24"/>
        </w:rPr>
        <w:t>проф</w:t>
      </w:r>
      <w:r w:rsidRPr="008C267D">
        <w:rPr>
          <w:rFonts w:ascii="Times New Roman" w:hAnsi="Times New Roman"/>
          <w:b/>
          <w:sz w:val="24"/>
          <w:szCs w:val="24"/>
        </w:rPr>
        <w:t xml:space="preserve">. </w:t>
      </w:r>
      <w:r w:rsidRPr="00B1133D">
        <w:rPr>
          <w:rFonts w:ascii="Times New Roman" w:hAnsi="Times New Roman"/>
          <w:b/>
          <w:sz w:val="24"/>
          <w:szCs w:val="24"/>
        </w:rPr>
        <w:t>др</w:t>
      </w:r>
      <w:r w:rsidRPr="008C267D">
        <w:rPr>
          <w:rFonts w:ascii="Times New Roman" w:hAnsi="Times New Roman"/>
          <w:b/>
          <w:sz w:val="24"/>
          <w:szCs w:val="24"/>
        </w:rPr>
        <w:t xml:space="preserve"> </w:t>
      </w:r>
      <w:r w:rsidRPr="00B1133D">
        <w:rPr>
          <w:rFonts w:ascii="Times New Roman" w:hAnsi="Times New Roman"/>
          <w:b/>
          <w:sz w:val="24"/>
          <w:szCs w:val="24"/>
        </w:rPr>
        <w:t>Владимир</w:t>
      </w:r>
      <w:r w:rsidRPr="008C267D">
        <w:rPr>
          <w:rFonts w:ascii="Times New Roman" w:hAnsi="Times New Roman"/>
          <w:b/>
          <w:sz w:val="24"/>
          <w:szCs w:val="24"/>
        </w:rPr>
        <w:t xml:space="preserve"> </w:t>
      </w:r>
      <w:r w:rsidR="00B6192E">
        <w:rPr>
          <w:rFonts w:ascii="Times New Roman" w:hAnsi="Times New Roman"/>
          <w:b/>
          <w:sz w:val="24"/>
          <w:szCs w:val="24"/>
          <w:lang w:val="sr-Cyrl-RS"/>
        </w:rPr>
        <w:t>Живковић</w:t>
      </w:r>
      <w:r w:rsidRPr="008C267D">
        <w:rPr>
          <w:rFonts w:ascii="Times New Roman" w:hAnsi="Times New Roman"/>
          <w:sz w:val="24"/>
          <w:szCs w:val="24"/>
        </w:rPr>
        <w:t xml:space="preserve">,  </w:t>
      </w:r>
      <w:r w:rsidRPr="00B1133D">
        <w:rPr>
          <w:rFonts w:ascii="Times New Roman" w:hAnsi="Times New Roman"/>
          <w:sz w:val="24"/>
          <w:szCs w:val="24"/>
        </w:rPr>
        <w:t>редовни</w:t>
      </w:r>
      <w:r w:rsidRPr="008C267D">
        <w:rPr>
          <w:rFonts w:ascii="Times New Roman" w:hAnsi="Times New Roman"/>
          <w:sz w:val="24"/>
          <w:szCs w:val="24"/>
        </w:rPr>
        <w:t xml:space="preserve"> </w:t>
      </w:r>
      <w:r w:rsidRPr="00B1133D">
        <w:rPr>
          <w:rFonts w:ascii="Times New Roman" w:hAnsi="Times New Roman"/>
          <w:sz w:val="24"/>
          <w:szCs w:val="24"/>
        </w:rPr>
        <w:t>професор</w:t>
      </w:r>
      <w:r w:rsidRPr="008C267D">
        <w:rPr>
          <w:rFonts w:ascii="Times New Roman" w:hAnsi="Times New Roman"/>
          <w:sz w:val="24"/>
          <w:szCs w:val="24"/>
        </w:rPr>
        <w:t xml:space="preserve"> </w:t>
      </w:r>
      <w:r w:rsidRPr="00B1133D">
        <w:rPr>
          <w:rFonts w:ascii="Times New Roman" w:hAnsi="Times New Roman"/>
          <w:sz w:val="24"/>
          <w:szCs w:val="24"/>
        </w:rPr>
        <w:t>Факултета</w:t>
      </w:r>
      <w:r w:rsidRPr="008C267D">
        <w:rPr>
          <w:rFonts w:ascii="Times New Roman" w:hAnsi="Times New Roman"/>
          <w:sz w:val="24"/>
          <w:szCs w:val="24"/>
        </w:rPr>
        <w:t xml:space="preserve"> </w:t>
      </w:r>
      <w:r w:rsidRPr="00B1133D">
        <w:rPr>
          <w:rFonts w:ascii="Times New Roman" w:hAnsi="Times New Roman"/>
          <w:sz w:val="24"/>
          <w:szCs w:val="24"/>
        </w:rPr>
        <w:t>медицинских</w:t>
      </w:r>
      <w:r w:rsidRPr="008C267D">
        <w:rPr>
          <w:rFonts w:ascii="Times New Roman" w:hAnsi="Times New Roman"/>
          <w:sz w:val="24"/>
          <w:szCs w:val="24"/>
        </w:rPr>
        <w:t xml:space="preserve"> </w:t>
      </w:r>
      <w:r w:rsidRPr="00B1133D">
        <w:rPr>
          <w:rFonts w:ascii="Times New Roman" w:hAnsi="Times New Roman"/>
          <w:sz w:val="24"/>
          <w:szCs w:val="24"/>
        </w:rPr>
        <w:t>наука</w:t>
      </w:r>
      <w:r w:rsidRPr="008C267D">
        <w:rPr>
          <w:rFonts w:ascii="Times New Roman" w:hAnsi="Times New Roman"/>
          <w:sz w:val="24"/>
          <w:szCs w:val="24"/>
        </w:rPr>
        <w:t xml:space="preserve"> </w:t>
      </w:r>
      <w:r w:rsidRPr="00B1133D">
        <w:rPr>
          <w:rFonts w:ascii="Times New Roman" w:hAnsi="Times New Roman"/>
          <w:sz w:val="24"/>
          <w:szCs w:val="24"/>
        </w:rPr>
        <w:t>Универзитета</w:t>
      </w:r>
      <w:r w:rsidRPr="008C267D">
        <w:rPr>
          <w:rFonts w:ascii="Times New Roman" w:hAnsi="Times New Roman"/>
          <w:sz w:val="24"/>
          <w:szCs w:val="24"/>
        </w:rPr>
        <w:t xml:space="preserve"> </w:t>
      </w:r>
      <w:r w:rsidRPr="00B1133D">
        <w:rPr>
          <w:rFonts w:ascii="Times New Roman" w:hAnsi="Times New Roman"/>
          <w:sz w:val="24"/>
          <w:szCs w:val="24"/>
        </w:rPr>
        <w:t>у</w:t>
      </w:r>
      <w:r w:rsidRPr="008C267D">
        <w:rPr>
          <w:rFonts w:ascii="Times New Roman" w:hAnsi="Times New Roman"/>
          <w:sz w:val="24"/>
          <w:szCs w:val="24"/>
        </w:rPr>
        <w:t xml:space="preserve"> </w:t>
      </w:r>
      <w:r w:rsidRPr="00B1133D">
        <w:rPr>
          <w:rFonts w:ascii="Times New Roman" w:hAnsi="Times New Roman"/>
          <w:sz w:val="24"/>
          <w:szCs w:val="24"/>
        </w:rPr>
        <w:t>Крагујевцу</w:t>
      </w:r>
      <w:r w:rsidRPr="008C267D">
        <w:rPr>
          <w:rFonts w:ascii="Times New Roman" w:hAnsi="Times New Roman"/>
          <w:sz w:val="24"/>
          <w:szCs w:val="24"/>
        </w:rPr>
        <w:t xml:space="preserve"> </w:t>
      </w:r>
      <w:r w:rsidRPr="00B1133D">
        <w:rPr>
          <w:rFonts w:ascii="Times New Roman" w:hAnsi="Times New Roman"/>
          <w:sz w:val="24"/>
          <w:szCs w:val="24"/>
        </w:rPr>
        <w:t>за</w:t>
      </w:r>
      <w:r w:rsidRPr="008C267D">
        <w:rPr>
          <w:rFonts w:ascii="Times New Roman" w:hAnsi="Times New Roman"/>
          <w:sz w:val="24"/>
          <w:szCs w:val="24"/>
        </w:rPr>
        <w:t xml:space="preserve"> </w:t>
      </w:r>
      <w:r w:rsidRPr="00B1133D">
        <w:rPr>
          <w:rFonts w:ascii="Times New Roman" w:hAnsi="Times New Roman"/>
          <w:sz w:val="24"/>
          <w:szCs w:val="24"/>
        </w:rPr>
        <w:t>ужу</w:t>
      </w:r>
      <w:r w:rsidRPr="008C267D">
        <w:rPr>
          <w:rFonts w:ascii="Times New Roman" w:hAnsi="Times New Roman"/>
          <w:sz w:val="24"/>
          <w:szCs w:val="24"/>
        </w:rPr>
        <w:t xml:space="preserve"> </w:t>
      </w:r>
      <w:r w:rsidRPr="00B1133D">
        <w:rPr>
          <w:rFonts w:ascii="Times New Roman" w:hAnsi="Times New Roman"/>
          <w:sz w:val="24"/>
          <w:szCs w:val="24"/>
        </w:rPr>
        <w:t>научну</w:t>
      </w:r>
      <w:r w:rsidRPr="008C267D">
        <w:rPr>
          <w:rFonts w:ascii="Times New Roman" w:hAnsi="Times New Roman"/>
          <w:sz w:val="24"/>
          <w:szCs w:val="24"/>
        </w:rPr>
        <w:t xml:space="preserve"> </w:t>
      </w:r>
      <w:r w:rsidRPr="00B1133D">
        <w:rPr>
          <w:rFonts w:ascii="Times New Roman" w:hAnsi="Times New Roman"/>
          <w:sz w:val="24"/>
          <w:szCs w:val="24"/>
        </w:rPr>
        <w:t>област</w:t>
      </w:r>
      <w:r w:rsidRPr="008C267D">
        <w:rPr>
          <w:rFonts w:ascii="Times New Roman" w:hAnsi="Times New Roman"/>
          <w:sz w:val="24"/>
          <w:szCs w:val="24"/>
        </w:rPr>
        <w:t xml:space="preserve"> </w:t>
      </w:r>
      <w:r w:rsidRPr="00B1133D">
        <w:rPr>
          <w:rFonts w:ascii="Times New Roman" w:hAnsi="Times New Roman"/>
          <w:sz w:val="24"/>
          <w:szCs w:val="24"/>
        </w:rPr>
        <w:t>Физиологија</w:t>
      </w:r>
      <w:r w:rsidRPr="008C267D">
        <w:rPr>
          <w:rFonts w:ascii="Times New Roman" w:hAnsi="Times New Roman"/>
          <w:sz w:val="24"/>
          <w:szCs w:val="24"/>
        </w:rPr>
        <w:t xml:space="preserve">, </w:t>
      </w:r>
      <w:r w:rsidRPr="00B1133D">
        <w:rPr>
          <w:rFonts w:ascii="Times New Roman" w:hAnsi="Times New Roman"/>
          <w:sz w:val="24"/>
          <w:szCs w:val="24"/>
        </w:rPr>
        <w:t>председник</w:t>
      </w:r>
    </w:p>
    <w:p w:rsidR="00AB5AB1" w:rsidP="00AB5AB1" w:rsidRDefault="00AB5AB1" w14:paraId="54B067E9" w14:textId="1A0C660D">
      <w:pPr>
        <w:pStyle w:val="ListParagraph"/>
        <w:ind w:left="630"/>
        <w:jc w:val="both"/>
        <w:rPr>
          <w:rFonts w:ascii="Times New Roman" w:hAnsi="Times New Roman"/>
          <w:sz w:val="24"/>
          <w:szCs w:val="24"/>
        </w:rPr>
      </w:pPr>
      <w:r w:rsidRPr="008C267D">
        <w:rPr>
          <w:rFonts w:ascii="Times New Roman" w:hAnsi="Times New Roman"/>
          <w:sz w:val="24"/>
          <w:szCs w:val="24"/>
        </w:rPr>
        <w:t xml:space="preserve">2. </w:t>
      </w:r>
      <w:r>
        <w:rPr>
          <w:rFonts w:ascii="Times New Roman" w:hAnsi="Times New Roman"/>
          <w:b/>
          <w:sz w:val="24"/>
          <w:szCs w:val="24"/>
        </w:rPr>
        <w:t>проф</w:t>
      </w:r>
      <w:r w:rsidRPr="008C267D">
        <w:rPr>
          <w:rFonts w:ascii="Times New Roman" w:hAnsi="Times New Roman"/>
          <w:b/>
          <w:sz w:val="24"/>
          <w:szCs w:val="24"/>
        </w:rPr>
        <w:t xml:space="preserve">. </w:t>
      </w:r>
      <w:r w:rsidRPr="00B1133D">
        <w:rPr>
          <w:rFonts w:ascii="Times New Roman" w:hAnsi="Times New Roman"/>
          <w:b/>
          <w:sz w:val="24"/>
          <w:szCs w:val="24"/>
        </w:rPr>
        <w:t>др</w:t>
      </w:r>
      <w:r w:rsidRPr="008C267D">
        <w:rPr>
          <w:rFonts w:ascii="Times New Roman" w:hAnsi="Times New Roman"/>
          <w:b/>
          <w:sz w:val="24"/>
          <w:szCs w:val="24"/>
        </w:rPr>
        <w:t xml:space="preserve"> </w:t>
      </w:r>
      <w:r w:rsidRPr="00B1133D" w:rsidR="00B6192E">
        <w:rPr>
          <w:rFonts w:ascii="Times New Roman" w:hAnsi="Times New Roman"/>
          <w:b/>
          <w:sz w:val="24"/>
          <w:szCs w:val="24"/>
        </w:rPr>
        <w:t>Владимир</w:t>
      </w:r>
      <w:r w:rsidRPr="008C267D" w:rsidR="00B6192E">
        <w:rPr>
          <w:rFonts w:ascii="Times New Roman" w:hAnsi="Times New Roman"/>
          <w:b/>
          <w:sz w:val="24"/>
          <w:szCs w:val="24"/>
        </w:rPr>
        <w:t xml:space="preserve"> </w:t>
      </w:r>
      <w:r w:rsidRPr="00B1133D" w:rsidR="00B6192E">
        <w:rPr>
          <w:rFonts w:ascii="Times New Roman" w:hAnsi="Times New Roman"/>
          <w:b/>
          <w:sz w:val="24"/>
          <w:szCs w:val="24"/>
        </w:rPr>
        <w:t>Јаковљевић</w:t>
      </w:r>
      <w:r w:rsidRPr="008C267D">
        <w:rPr>
          <w:rFonts w:ascii="Times New Roman" w:hAnsi="Times New Roman"/>
          <w:sz w:val="24"/>
          <w:szCs w:val="24"/>
        </w:rPr>
        <w:t xml:space="preserve">, </w:t>
      </w:r>
      <w:r>
        <w:rPr>
          <w:rFonts w:ascii="Times New Roman" w:hAnsi="Times New Roman"/>
          <w:sz w:val="24"/>
          <w:szCs w:val="24"/>
        </w:rPr>
        <w:t>ванредни професор</w:t>
      </w:r>
      <w:r w:rsidRPr="008C267D">
        <w:rPr>
          <w:rFonts w:ascii="Times New Roman" w:hAnsi="Times New Roman"/>
          <w:sz w:val="24"/>
          <w:szCs w:val="24"/>
        </w:rPr>
        <w:t xml:space="preserve"> </w:t>
      </w:r>
      <w:r w:rsidRPr="00B1133D">
        <w:rPr>
          <w:rFonts w:ascii="Times New Roman" w:hAnsi="Times New Roman"/>
          <w:sz w:val="24"/>
          <w:szCs w:val="24"/>
        </w:rPr>
        <w:t>Факултета</w:t>
      </w:r>
      <w:r w:rsidRPr="008C267D">
        <w:rPr>
          <w:rFonts w:ascii="Times New Roman" w:hAnsi="Times New Roman"/>
          <w:sz w:val="24"/>
          <w:szCs w:val="24"/>
        </w:rPr>
        <w:t xml:space="preserve"> </w:t>
      </w:r>
      <w:r w:rsidRPr="00B1133D">
        <w:rPr>
          <w:rFonts w:ascii="Times New Roman" w:hAnsi="Times New Roman"/>
          <w:sz w:val="24"/>
          <w:szCs w:val="24"/>
        </w:rPr>
        <w:t>медицинских</w:t>
      </w:r>
      <w:r w:rsidRPr="008C267D">
        <w:rPr>
          <w:rFonts w:ascii="Times New Roman" w:hAnsi="Times New Roman"/>
          <w:sz w:val="24"/>
          <w:szCs w:val="24"/>
        </w:rPr>
        <w:t xml:space="preserve"> </w:t>
      </w:r>
      <w:r w:rsidRPr="00B1133D">
        <w:rPr>
          <w:rFonts w:ascii="Times New Roman" w:hAnsi="Times New Roman"/>
          <w:sz w:val="24"/>
          <w:szCs w:val="24"/>
        </w:rPr>
        <w:t>наука</w:t>
      </w:r>
      <w:r w:rsidRPr="008C267D">
        <w:rPr>
          <w:rFonts w:ascii="Times New Roman" w:hAnsi="Times New Roman"/>
          <w:sz w:val="24"/>
          <w:szCs w:val="24"/>
        </w:rPr>
        <w:t xml:space="preserve"> </w:t>
      </w:r>
      <w:r w:rsidRPr="00B1133D">
        <w:rPr>
          <w:rFonts w:ascii="Times New Roman" w:hAnsi="Times New Roman"/>
          <w:sz w:val="24"/>
          <w:szCs w:val="24"/>
        </w:rPr>
        <w:t>Универзитета</w:t>
      </w:r>
      <w:r w:rsidRPr="008C267D">
        <w:rPr>
          <w:rFonts w:ascii="Times New Roman" w:hAnsi="Times New Roman"/>
          <w:sz w:val="24"/>
          <w:szCs w:val="24"/>
        </w:rPr>
        <w:t xml:space="preserve"> </w:t>
      </w:r>
      <w:r w:rsidRPr="00B1133D">
        <w:rPr>
          <w:rFonts w:ascii="Times New Roman" w:hAnsi="Times New Roman"/>
          <w:sz w:val="24"/>
          <w:szCs w:val="24"/>
        </w:rPr>
        <w:t>у</w:t>
      </w:r>
      <w:r w:rsidRPr="008C267D">
        <w:rPr>
          <w:rFonts w:ascii="Times New Roman" w:hAnsi="Times New Roman"/>
          <w:sz w:val="24"/>
          <w:szCs w:val="24"/>
        </w:rPr>
        <w:t xml:space="preserve"> </w:t>
      </w:r>
      <w:r w:rsidRPr="00B1133D">
        <w:rPr>
          <w:rFonts w:ascii="Times New Roman" w:hAnsi="Times New Roman"/>
          <w:sz w:val="24"/>
          <w:szCs w:val="24"/>
        </w:rPr>
        <w:t>Крагујевцу</w:t>
      </w:r>
      <w:r w:rsidRPr="008C267D">
        <w:rPr>
          <w:rFonts w:ascii="Times New Roman" w:hAnsi="Times New Roman"/>
          <w:sz w:val="24"/>
          <w:szCs w:val="24"/>
        </w:rPr>
        <w:t xml:space="preserve"> </w:t>
      </w:r>
      <w:r w:rsidRPr="00B1133D">
        <w:rPr>
          <w:rFonts w:ascii="Times New Roman" w:hAnsi="Times New Roman"/>
          <w:sz w:val="24"/>
          <w:szCs w:val="24"/>
        </w:rPr>
        <w:t>за</w:t>
      </w:r>
      <w:r w:rsidRPr="008C267D">
        <w:rPr>
          <w:rFonts w:ascii="Times New Roman" w:hAnsi="Times New Roman"/>
          <w:sz w:val="24"/>
          <w:szCs w:val="24"/>
        </w:rPr>
        <w:t xml:space="preserve"> </w:t>
      </w:r>
      <w:r w:rsidRPr="00B1133D">
        <w:rPr>
          <w:rFonts w:ascii="Times New Roman" w:hAnsi="Times New Roman"/>
          <w:sz w:val="24"/>
          <w:szCs w:val="24"/>
        </w:rPr>
        <w:t>ужу</w:t>
      </w:r>
      <w:r w:rsidRPr="008C267D">
        <w:rPr>
          <w:rFonts w:ascii="Times New Roman" w:hAnsi="Times New Roman"/>
          <w:sz w:val="24"/>
          <w:szCs w:val="24"/>
        </w:rPr>
        <w:t xml:space="preserve"> </w:t>
      </w:r>
      <w:r w:rsidRPr="00B1133D">
        <w:rPr>
          <w:rFonts w:ascii="Times New Roman" w:hAnsi="Times New Roman"/>
          <w:sz w:val="24"/>
          <w:szCs w:val="24"/>
        </w:rPr>
        <w:t>научну</w:t>
      </w:r>
      <w:r w:rsidRPr="008C267D">
        <w:rPr>
          <w:rFonts w:ascii="Times New Roman" w:hAnsi="Times New Roman"/>
          <w:sz w:val="24"/>
          <w:szCs w:val="24"/>
        </w:rPr>
        <w:t xml:space="preserve"> </w:t>
      </w:r>
      <w:r w:rsidRPr="00B1133D">
        <w:rPr>
          <w:rFonts w:ascii="Times New Roman" w:hAnsi="Times New Roman"/>
          <w:sz w:val="24"/>
          <w:szCs w:val="24"/>
        </w:rPr>
        <w:t>област</w:t>
      </w:r>
      <w:r w:rsidRPr="008C267D">
        <w:rPr>
          <w:rFonts w:ascii="Times New Roman" w:hAnsi="Times New Roman"/>
          <w:sz w:val="24"/>
          <w:szCs w:val="24"/>
        </w:rPr>
        <w:t xml:space="preserve"> </w:t>
      </w:r>
      <w:r>
        <w:rPr>
          <w:rFonts w:ascii="Times New Roman" w:hAnsi="Times New Roman"/>
          <w:sz w:val="24"/>
          <w:szCs w:val="24"/>
        </w:rPr>
        <w:t>Интерна медицина</w:t>
      </w:r>
      <w:r w:rsidRPr="008C267D">
        <w:rPr>
          <w:rFonts w:ascii="Times New Roman" w:hAnsi="Times New Roman"/>
          <w:sz w:val="24"/>
          <w:szCs w:val="24"/>
        </w:rPr>
        <w:t xml:space="preserve">, </w:t>
      </w:r>
      <w:r w:rsidRPr="00B1133D">
        <w:rPr>
          <w:rFonts w:ascii="Times New Roman" w:hAnsi="Times New Roman"/>
          <w:sz w:val="24"/>
          <w:szCs w:val="24"/>
        </w:rPr>
        <w:t>члан</w:t>
      </w:r>
    </w:p>
    <w:p w:rsidRPr="008C267D" w:rsidR="00AB5AB1" w:rsidP="00AB5AB1" w:rsidRDefault="00AB5AB1" w14:paraId="54B067EA" w14:textId="2E3F2134">
      <w:pPr>
        <w:pStyle w:val="ListParagraph"/>
        <w:ind w:left="630"/>
        <w:jc w:val="both"/>
        <w:rPr>
          <w:rFonts w:ascii="Times New Roman" w:hAnsi="Times New Roman"/>
          <w:sz w:val="24"/>
          <w:szCs w:val="24"/>
        </w:rPr>
      </w:pPr>
      <w:r>
        <w:rPr>
          <w:rFonts w:ascii="Times New Roman" w:hAnsi="Times New Roman"/>
          <w:sz w:val="24"/>
          <w:szCs w:val="24"/>
        </w:rPr>
        <w:t>3</w:t>
      </w:r>
      <w:r w:rsidRPr="008C267D">
        <w:rPr>
          <w:rFonts w:ascii="Times New Roman" w:hAnsi="Times New Roman"/>
          <w:sz w:val="24"/>
          <w:szCs w:val="24"/>
        </w:rPr>
        <w:t xml:space="preserve">. </w:t>
      </w:r>
      <w:r w:rsidR="00B6192E">
        <w:rPr>
          <w:rFonts w:ascii="Times New Roman" w:hAnsi="Times New Roman"/>
          <w:b/>
          <w:sz w:val="24"/>
          <w:szCs w:val="24"/>
          <w:lang w:val="sr-Cyrl-RS"/>
        </w:rPr>
        <w:t>доц</w:t>
      </w:r>
      <w:r w:rsidRPr="008C267D">
        <w:rPr>
          <w:rFonts w:ascii="Times New Roman" w:hAnsi="Times New Roman"/>
          <w:b/>
          <w:sz w:val="24"/>
          <w:szCs w:val="24"/>
        </w:rPr>
        <w:t xml:space="preserve">. </w:t>
      </w:r>
      <w:r w:rsidRPr="00B1133D">
        <w:rPr>
          <w:rFonts w:ascii="Times New Roman" w:hAnsi="Times New Roman"/>
          <w:b/>
          <w:sz w:val="24"/>
          <w:szCs w:val="24"/>
        </w:rPr>
        <w:t>др</w:t>
      </w:r>
      <w:r w:rsidRPr="008C267D">
        <w:rPr>
          <w:rFonts w:ascii="Times New Roman" w:hAnsi="Times New Roman"/>
          <w:b/>
          <w:sz w:val="24"/>
          <w:szCs w:val="24"/>
        </w:rPr>
        <w:t xml:space="preserve"> </w:t>
      </w:r>
      <w:r w:rsidR="00B6192E">
        <w:rPr>
          <w:rFonts w:ascii="Times New Roman" w:hAnsi="Times New Roman"/>
          <w:b/>
          <w:sz w:val="24"/>
          <w:szCs w:val="24"/>
          <w:lang w:val="sr-Cyrl-RS"/>
        </w:rPr>
        <w:t>Ана Дивјак</w:t>
      </w:r>
      <w:r w:rsidRPr="008C267D">
        <w:rPr>
          <w:rFonts w:ascii="Times New Roman" w:hAnsi="Times New Roman"/>
          <w:sz w:val="24"/>
          <w:szCs w:val="24"/>
        </w:rPr>
        <w:t xml:space="preserve">, </w:t>
      </w:r>
      <w:r w:rsidR="00B6192E">
        <w:rPr>
          <w:rFonts w:ascii="Times New Roman" w:hAnsi="Times New Roman"/>
          <w:sz w:val="24"/>
          <w:szCs w:val="24"/>
          <w:lang w:val="sr-Cyrl-RS"/>
        </w:rPr>
        <w:t>доцент</w:t>
      </w:r>
      <w:r w:rsidRPr="008C267D">
        <w:rPr>
          <w:rFonts w:ascii="Times New Roman" w:hAnsi="Times New Roman"/>
          <w:sz w:val="24"/>
          <w:szCs w:val="24"/>
        </w:rPr>
        <w:t xml:space="preserve"> </w:t>
      </w:r>
      <w:r w:rsidRPr="00B1133D">
        <w:rPr>
          <w:rFonts w:ascii="Times New Roman" w:hAnsi="Times New Roman"/>
          <w:sz w:val="24"/>
          <w:szCs w:val="24"/>
        </w:rPr>
        <w:t>Факултета</w:t>
      </w:r>
      <w:r w:rsidRPr="008C267D">
        <w:rPr>
          <w:rFonts w:ascii="Times New Roman" w:hAnsi="Times New Roman"/>
          <w:sz w:val="24"/>
          <w:szCs w:val="24"/>
        </w:rPr>
        <w:t xml:space="preserve"> </w:t>
      </w:r>
      <w:r w:rsidRPr="00B1133D">
        <w:rPr>
          <w:rFonts w:ascii="Times New Roman" w:hAnsi="Times New Roman"/>
          <w:sz w:val="24"/>
          <w:szCs w:val="24"/>
        </w:rPr>
        <w:t>медицинских</w:t>
      </w:r>
      <w:r w:rsidRPr="008C267D">
        <w:rPr>
          <w:rFonts w:ascii="Times New Roman" w:hAnsi="Times New Roman"/>
          <w:sz w:val="24"/>
          <w:szCs w:val="24"/>
        </w:rPr>
        <w:t xml:space="preserve"> </w:t>
      </w:r>
      <w:r w:rsidRPr="00B1133D">
        <w:rPr>
          <w:rFonts w:ascii="Times New Roman" w:hAnsi="Times New Roman"/>
          <w:sz w:val="24"/>
          <w:szCs w:val="24"/>
        </w:rPr>
        <w:t>наука</w:t>
      </w:r>
      <w:r w:rsidRPr="008C267D">
        <w:rPr>
          <w:rFonts w:ascii="Times New Roman" w:hAnsi="Times New Roman"/>
          <w:sz w:val="24"/>
          <w:szCs w:val="24"/>
        </w:rPr>
        <w:t xml:space="preserve"> </w:t>
      </w:r>
      <w:r w:rsidRPr="00B1133D">
        <w:rPr>
          <w:rFonts w:ascii="Times New Roman" w:hAnsi="Times New Roman"/>
          <w:sz w:val="24"/>
          <w:szCs w:val="24"/>
        </w:rPr>
        <w:t>Универзитета</w:t>
      </w:r>
      <w:r w:rsidRPr="008C267D">
        <w:rPr>
          <w:rFonts w:ascii="Times New Roman" w:hAnsi="Times New Roman"/>
          <w:sz w:val="24"/>
          <w:szCs w:val="24"/>
        </w:rPr>
        <w:t xml:space="preserve"> </w:t>
      </w:r>
      <w:r w:rsidRPr="00B1133D">
        <w:rPr>
          <w:rFonts w:ascii="Times New Roman" w:hAnsi="Times New Roman"/>
          <w:sz w:val="24"/>
          <w:szCs w:val="24"/>
        </w:rPr>
        <w:t>у</w:t>
      </w:r>
      <w:r w:rsidRPr="008C267D">
        <w:rPr>
          <w:rFonts w:ascii="Times New Roman" w:hAnsi="Times New Roman"/>
          <w:sz w:val="24"/>
          <w:szCs w:val="24"/>
        </w:rPr>
        <w:t xml:space="preserve"> </w:t>
      </w:r>
      <w:r w:rsidRPr="00B1133D">
        <w:rPr>
          <w:rFonts w:ascii="Times New Roman" w:hAnsi="Times New Roman"/>
          <w:sz w:val="24"/>
          <w:szCs w:val="24"/>
        </w:rPr>
        <w:t>Крагујевцу</w:t>
      </w:r>
      <w:r w:rsidRPr="008C267D">
        <w:rPr>
          <w:rFonts w:ascii="Times New Roman" w:hAnsi="Times New Roman"/>
          <w:sz w:val="24"/>
          <w:szCs w:val="24"/>
        </w:rPr>
        <w:t xml:space="preserve"> </w:t>
      </w:r>
      <w:r w:rsidRPr="00B1133D">
        <w:rPr>
          <w:rFonts w:ascii="Times New Roman" w:hAnsi="Times New Roman"/>
          <w:sz w:val="24"/>
          <w:szCs w:val="24"/>
        </w:rPr>
        <w:t>за</w:t>
      </w:r>
      <w:r w:rsidRPr="008C267D">
        <w:rPr>
          <w:rFonts w:ascii="Times New Roman" w:hAnsi="Times New Roman"/>
          <w:sz w:val="24"/>
          <w:szCs w:val="24"/>
        </w:rPr>
        <w:t xml:space="preserve"> </w:t>
      </w:r>
      <w:r w:rsidRPr="00B1133D">
        <w:rPr>
          <w:rFonts w:ascii="Times New Roman" w:hAnsi="Times New Roman"/>
          <w:sz w:val="24"/>
          <w:szCs w:val="24"/>
        </w:rPr>
        <w:t>ужу</w:t>
      </w:r>
      <w:r w:rsidRPr="008C267D">
        <w:rPr>
          <w:rFonts w:ascii="Times New Roman" w:hAnsi="Times New Roman"/>
          <w:sz w:val="24"/>
          <w:szCs w:val="24"/>
        </w:rPr>
        <w:t xml:space="preserve"> </w:t>
      </w:r>
      <w:r w:rsidRPr="00B1133D">
        <w:rPr>
          <w:rFonts w:ascii="Times New Roman" w:hAnsi="Times New Roman"/>
          <w:sz w:val="24"/>
          <w:szCs w:val="24"/>
        </w:rPr>
        <w:t>научну</w:t>
      </w:r>
      <w:r w:rsidRPr="008C267D">
        <w:rPr>
          <w:rFonts w:ascii="Times New Roman" w:hAnsi="Times New Roman"/>
          <w:sz w:val="24"/>
          <w:szCs w:val="24"/>
        </w:rPr>
        <w:t xml:space="preserve"> </w:t>
      </w:r>
      <w:r w:rsidRPr="00B1133D">
        <w:rPr>
          <w:rFonts w:ascii="Times New Roman" w:hAnsi="Times New Roman"/>
          <w:sz w:val="24"/>
          <w:szCs w:val="24"/>
        </w:rPr>
        <w:t>област</w:t>
      </w:r>
      <w:r w:rsidRPr="008C267D">
        <w:rPr>
          <w:rFonts w:ascii="Times New Roman" w:hAnsi="Times New Roman"/>
          <w:sz w:val="24"/>
          <w:szCs w:val="24"/>
        </w:rPr>
        <w:t xml:space="preserve"> </w:t>
      </w:r>
      <w:r w:rsidR="00B6192E">
        <w:rPr>
          <w:rFonts w:ascii="Times New Roman" w:hAnsi="Times New Roman"/>
          <w:sz w:val="24"/>
          <w:szCs w:val="24"/>
          <w:lang w:val="sr-Cyrl-RS"/>
        </w:rPr>
        <w:t>Физикална медицина и рехабилитација</w:t>
      </w:r>
      <w:r w:rsidRPr="008C267D">
        <w:rPr>
          <w:rFonts w:ascii="Times New Roman" w:hAnsi="Times New Roman"/>
          <w:sz w:val="24"/>
          <w:szCs w:val="24"/>
        </w:rPr>
        <w:t xml:space="preserve">, </w:t>
      </w:r>
      <w:r w:rsidRPr="00B1133D">
        <w:rPr>
          <w:rFonts w:ascii="Times New Roman" w:hAnsi="Times New Roman"/>
          <w:sz w:val="24"/>
          <w:szCs w:val="24"/>
        </w:rPr>
        <w:t>члан</w:t>
      </w:r>
    </w:p>
    <w:p w:rsidR="00425BA4" w:rsidP="00425BA4" w:rsidRDefault="00425BA4" w14:paraId="54B067EB" w14:textId="77777777">
      <w:pPr>
        <w:pStyle w:val="ListParagraph"/>
        <w:ind w:left="0"/>
        <w:rPr>
          <w:rFonts w:ascii="Times New Roman" w:hAnsi="Times New Roman"/>
          <w:sz w:val="24"/>
          <w:szCs w:val="24"/>
        </w:rPr>
      </w:pPr>
    </w:p>
    <w:p w:rsidR="005844E9" w:rsidP="00AB5AB1" w:rsidRDefault="005844E9" w14:paraId="54B067EC" w14:textId="77777777">
      <w:pPr>
        <w:pStyle w:val="ListParagraph"/>
        <w:ind w:left="0" w:right="561"/>
        <w:rPr>
          <w:rFonts w:ascii="Times New Roman" w:hAnsi="Times New Roman"/>
          <w:sz w:val="24"/>
          <w:szCs w:val="24"/>
        </w:rPr>
      </w:pPr>
      <w:r w:rsidRPr="00C06E6A">
        <w:rPr>
          <w:rFonts w:ascii="Times New Roman" w:hAnsi="Times New Roman"/>
          <w:sz w:val="24"/>
          <w:szCs w:val="24"/>
        </w:rPr>
        <w:t>Резервни</w:t>
      </w:r>
      <w:r w:rsidRPr="008C267D">
        <w:rPr>
          <w:rFonts w:ascii="Times New Roman" w:hAnsi="Times New Roman"/>
          <w:sz w:val="24"/>
          <w:szCs w:val="24"/>
        </w:rPr>
        <w:t xml:space="preserve"> </w:t>
      </w:r>
      <w:r w:rsidRPr="00C06E6A">
        <w:rPr>
          <w:rFonts w:ascii="Times New Roman" w:hAnsi="Times New Roman"/>
          <w:sz w:val="24"/>
          <w:szCs w:val="24"/>
        </w:rPr>
        <w:t>чланови</w:t>
      </w:r>
      <w:r w:rsidRPr="008C267D">
        <w:rPr>
          <w:rFonts w:ascii="Times New Roman" w:hAnsi="Times New Roman"/>
          <w:sz w:val="24"/>
          <w:szCs w:val="24"/>
        </w:rPr>
        <w:t>:</w:t>
      </w:r>
    </w:p>
    <w:p w:rsidRPr="00AB5AB1" w:rsidR="00AB5AB1" w:rsidP="00AB5AB1" w:rsidRDefault="00AB5AB1" w14:paraId="54B067ED" w14:textId="77777777">
      <w:pPr>
        <w:pStyle w:val="ListParagraph"/>
        <w:ind w:left="0" w:right="561"/>
        <w:rPr>
          <w:rFonts w:ascii="Times New Roman" w:hAnsi="Times New Roman"/>
          <w:sz w:val="24"/>
          <w:szCs w:val="24"/>
        </w:rPr>
      </w:pPr>
    </w:p>
    <w:p w:rsidRPr="00AB5AB1" w:rsidR="00AB5AB1" w:rsidP="00AB5AB1" w:rsidRDefault="00AB5AB1" w14:paraId="54B067EE" w14:textId="02C1ACE6">
      <w:pPr>
        <w:pStyle w:val="ListParagraph"/>
        <w:ind w:left="630"/>
        <w:rPr>
          <w:rFonts w:ascii="Times New Roman" w:hAnsi="Times New Roman"/>
          <w:sz w:val="24"/>
          <w:szCs w:val="24"/>
        </w:rPr>
      </w:pPr>
      <w:r>
        <w:rPr>
          <w:rFonts w:ascii="Times New Roman" w:hAnsi="Times New Roman"/>
          <w:sz w:val="24"/>
          <w:szCs w:val="24"/>
        </w:rPr>
        <w:t>1</w:t>
      </w:r>
      <w:r w:rsidRPr="008C267D">
        <w:rPr>
          <w:rFonts w:ascii="Times New Roman" w:hAnsi="Times New Roman"/>
          <w:sz w:val="24"/>
          <w:szCs w:val="24"/>
        </w:rPr>
        <w:t xml:space="preserve">. </w:t>
      </w:r>
      <w:r w:rsidR="00580B40">
        <w:rPr>
          <w:rFonts w:ascii="Times New Roman" w:hAnsi="Times New Roman"/>
          <w:b/>
          <w:sz w:val="24"/>
          <w:szCs w:val="24"/>
          <w:lang w:val="sr-Cyrl-RS"/>
        </w:rPr>
        <w:t>п</w:t>
      </w:r>
      <w:r w:rsidR="003C15D2">
        <w:rPr>
          <w:rFonts w:ascii="Times New Roman" w:hAnsi="Times New Roman"/>
          <w:b/>
          <w:sz w:val="24"/>
          <w:szCs w:val="24"/>
        </w:rPr>
        <w:t xml:space="preserve">роф. др </w:t>
      </w:r>
      <w:r w:rsidR="00B6192E">
        <w:rPr>
          <w:rFonts w:ascii="Times New Roman" w:hAnsi="Times New Roman"/>
          <w:b/>
          <w:sz w:val="24"/>
          <w:szCs w:val="24"/>
          <w:lang w:val="sr-Cyrl-RS"/>
        </w:rPr>
        <w:t>Иван Срејовић</w:t>
      </w:r>
      <w:r w:rsidRPr="008C267D">
        <w:rPr>
          <w:rFonts w:ascii="Times New Roman" w:hAnsi="Times New Roman"/>
          <w:sz w:val="24"/>
          <w:szCs w:val="24"/>
        </w:rPr>
        <w:t xml:space="preserve">, </w:t>
      </w:r>
      <w:r w:rsidR="00B6192E">
        <w:rPr>
          <w:rFonts w:ascii="Times New Roman" w:hAnsi="Times New Roman"/>
          <w:sz w:val="24"/>
          <w:szCs w:val="24"/>
          <w:lang w:val="sr-Cyrl-RS"/>
        </w:rPr>
        <w:t>ванредни професор</w:t>
      </w:r>
      <w:r w:rsidRPr="008C267D">
        <w:rPr>
          <w:rFonts w:ascii="Times New Roman" w:hAnsi="Times New Roman"/>
          <w:sz w:val="24"/>
          <w:szCs w:val="24"/>
        </w:rPr>
        <w:t xml:space="preserve"> </w:t>
      </w:r>
      <w:r w:rsidRPr="00B1133D">
        <w:rPr>
          <w:rFonts w:ascii="Times New Roman" w:hAnsi="Times New Roman"/>
          <w:sz w:val="24"/>
          <w:szCs w:val="24"/>
        </w:rPr>
        <w:t>Факултета</w:t>
      </w:r>
      <w:r w:rsidRPr="008C267D">
        <w:rPr>
          <w:rFonts w:ascii="Times New Roman" w:hAnsi="Times New Roman"/>
          <w:sz w:val="24"/>
          <w:szCs w:val="24"/>
        </w:rPr>
        <w:t xml:space="preserve"> </w:t>
      </w:r>
      <w:r w:rsidRPr="00B1133D">
        <w:rPr>
          <w:rFonts w:ascii="Times New Roman" w:hAnsi="Times New Roman"/>
          <w:sz w:val="24"/>
          <w:szCs w:val="24"/>
        </w:rPr>
        <w:t>медицинских</w:t>
      </w:r>
      <w:r w:rsidRPr="008C267D">
        <w:rPr>
          <w:rFonts w:ascii="Times New Roman" w:hAnsi="Times New Roman"/>
          <w:sz w:val="24"/>
          <w:szCs w:val="24"/>
        </w:rPr>
        <w:t xml:space="preserve"> </w:t>
      </w:r>
      <w:r w:rsidRPr="00B1133D">
        <w:rPr>
          <w:rFonts w:ascii="Times New Roman" w:hAnsi="Times New Roman"/>
          <w:sz w:val="24"/>
          <w:szCs w:val="24"/>
        </w:rPr>
        <w:t>наука</w:t>
      </w:r>
      <w:r w:rsidRPr="008C267D">
        <w:rPr>
          <w:rFonts w:ascii="Times New Roman" w:hAnsi="Times New Roman"/>
          <w:sz w:val="24"/>
          <w:szCs w:val="24"/>
        </w:rPr>
        <w:t xml:space="preserve"> </w:t>
      </w:r>
      <w:r w:rsidRPr="00B1133D">
        <w:rPr>
          <w:rFonts w:ascii="Times New Roman" w:hAnsi="Times New Roman"/>
          <w:sz w:val="24"/>
          <w:szCs w:val="24"/>
        </w:rPr>
        <w:t>Универзитета</w:t>
      </w:r>
      <w:r w:rsidRPr="008C267D">
        <w:rPr>
          <w:rFonts w:ascii="Times New Roman" w:hAnsi="Times New Roman"/>
          <w:sz w:val="24"/>
          <w:szCs w:val="24"/>
        </w:rPr>
        <w:t xml:space="preserve"> </w:t>
      </w:r>
      <w:r w:rsidRPr="00B1133D">
        <w:rPr>
          <w:rFonts w:ascii="Times New Roman" w:hAnsi="Times New Roman"/>
          <w:sz w:val="24"/>
          <w:szCs w:val="24"/>
        </w:rPr>
        <w:t>у</w:t>
      </w:r>
      <w:r w:rsidRPr="008C267D">
        <w:rPr>
          <w:rFonts w:ascii="Times New Roman" w:hAnsi="Times New Roman"/>
          <w:sz w:val="24"/>
          <w:szCs w:val="24"/>
        </w:rPr>
        <w:t xml:space="preserve"> </w:t>
      </w:r>
      <w:r w:rsidRPr="00B1133D">
        <w:rPr>
          <w:rFonts w:ascii="Times New Roman" w:hAnsi="Times New Roman"/>
          <w:sz w:val="24"/>
          <w:szCs w:val="24"/>
        </w:rPr>
        <w:t>Крагујевцу</w:t>
      </w:r>
      <w:r w:rsidRPr="008C267D">
        <w:rPr>
          <w:rFonts w:ascii="Times New Roman" w:hAnsi="Times New Roman"/>
          <w:sz w:val="24"/>
          <w:szCs w:val="24"/>
        </w:rPr>
        <w:t xml:space="preserve"> </w:t>
      </w:r>
      <w:r w:rsidRPr="00B1133D">
        <w:rPr>
          <w:rFonts w:ascii="Times New Roman" w:hAnsi="Times New Roman"/>
          <w:sz w:val="24"/>
          <w:szCs w:val="24"/>
        </w:rPr>
        <w:t>за</w:t>
      </w:r>
      <w:r w:rsidRPr="008C267D">
        <w:rPr>
          <w:rFonts w:ascii="Times New Roman" w:hAnsi="Times New Roman"/>
          <w:sz w:val="24"/>
          <w:szCs w:val="24"/>
        </w:rPr>
        <w:t xml:space="preserve"> </w:t>
      </w:r>
      <w:r w:rsidRPr="00B1133D">
        <w:rPr>
          <w:rFonts w:ascii="Times New Roman" w:hAnsi="Times New Roman"/>
          <w:sz w:val="24"/>
          <w:szCs w:val="24"/>
        </w:rPr>
        <w:t>ужу</w:t>
      </w:r>
      <w:r w:rsidRPr="008C267D">
        <w:rPr>
          <w:rFonts w:ascii="Times New Roman" w:hAnsi="Times New Roman"/>
          <w:sz w:val="24"/>
          <w:szCs w:val="24"/>
        </w:rPr>
        <w:t xml:space="preserve"> </w:t>
      </w:r>
      <w:r w:rsidRPr="00B1133D">
        <w:rPr>
          <w:rFonts w:ascii="Times New Roman" w:hAnsi="Times New Roman"/>
          <w:sz w:val="24"/>
          <w:szCs w:val="24"/>
        </w:rPr>
        <w:t>научну</w:t>
      </w:r>
      <w:r w:rsidRPr="008C267D">
        <w:rPr>
          <w:rFonts w:ascii="Times New Roman" w:hAnsi="Times New Roman"/>
          <w:sz w:val="24"/>
          <w:szCs w:val="24"/>
        </w:rPr>
        <w:t xml:space="preserve"> </w:t>
      </w:r>
      <w:r w:rsidRPr="00B1133D">
        <w:rPr>
          <w:rFonts w:ascii="Times New Roman" w:hAnsi="Times New Roman"/>
          <w:sz w:val="24"/>
          <w:szCs w:val="24"/>
        </w:rPr>
        <w:t>област</w:t>
      </w:r>
      <w:r w:rsidRPr="008C267D">
        <w:rPr>
          <w:rFonts w:ascii="Times New Roman" w:hAnsi="Times New Roman"/>
          <w:sz w:val="24"/>
          <w:szCs w:val="24"/>
        </w:rPr>
        <w:t xml:space="preserve"> </w:t>
      </w:r>
      <w:r w:rsidRPr="00B1133D">
        <w:rPr>
          <w:rFonts w:ascii="Times New Roman" w:hAnsi="Times New Roman"/>
          <w:sz w:val="24"/>
          <w:szCs w:val="24"/>
        </w:rPr>
        <w:t>Физиологија</w:t>
      </w:r>
      <w:r>
        <w:rPr>
          <w:rFonts w:ascii="Times New Roman" w:hAnsi="Times New Roman"/>
          <w:sz w:val="24"/>
          <w:szCs w:val="24"/>
        </w:rPr>
        <w:t>.</w:t>
      </w:r>
    </w:p>
    <w:p w:rsidRPr="00AB5AB1" w:rsidR="00AB5AB1" w:rsidP="00AB5AB1" w:rsidRDefault="00AB5AB1" w14:paraId="54B067EF" w14:textId="2428D1FF">
      <w:pPr>
        <w:pStyle w:val="ListParagraph"/>
        <w:ind w:left="630"/>
        <w:rPr>
          <w:rFonts w:ascii="Times New Roman" w:hAnsi="Times New Roman"/>
          <w:sz w:val="24"/>
          <w:szCs w:val="24"/>
        </w:rPr>
      </w:pPr>
      <w:r>
        <w:rPr>
          <w:rFonts w:ascii="Times New Roman" w:hAnsi="Times New Roman"/>
          <w:sz w:val="24"/>
          <w:szCs w:val="24"/>
        </w:rPr>
        <w:t>2</w:t>
      </w:r>
      <w:r w:rsidRPr="008C267D">
        <w:rPr>
          <w:rFonts w:ascii="Times New Roman" w:hAnsi="Times New Roman"/>
          <w:sz w:val="24"/>
          <w:szCs w:val="24"/>
        </w:rPr>
        <w:t xml:space="preserve">. </w:t>
      </w:r>
      <w:r>
        <w:rPr>
          <w:rFonts w:ascii="Times New Roman" w:hAnsi="Times New Roman"/>
          <w:b/>
          <w:sz w:val="24"/>
          <w:szCs w:val="24"/>
        </w:rPr>
        <w:t>доц</w:t>
      </w:r>
      <w:r w:rsidRPr="008C267D">
        <w:rPr>
          <w:rFonts w:ascii="Times New Roman" w:hAnsi="Times New Roman"/>
          <w:b/>
          <w:sz w:val="24"/>
          <w:szCs w:val="24"/>
        </w:rPr>
        <w:t xml:space="preserve">. </w:t>
      </w:r>
      <w:r w:rsidRPr="00B1133D">
        <w:rPr>
          <w:rFonts w:ascii="Times New Roman" w:hAnsi="Times New Roman"/>
          <w:b/>
          <w:sz w:val="24"/>
          <w:szCs w:val="24"/>
        </w:rPr>
        <w:t>др</w:t>
      </w:r>
      <w:r w:rsidRPr="008C267D">
        <w:rPr>
          <w:rFonts w:ascii="Times New Roman" w:hAnsi="Times New Roman"/>
          <w:b/>
          <w:sz w:val="24"/>
          <w:szCs w:val="24"/>
        </w:rPr>
        <w:t xml:space="preserve"> </w:t>
      </w:r>
      <w:r w:rsidR="00580B40">
        <w:rPr>
          <w:rFonts w:ascii="Times New Roman" w:hAnsi="Times New Roman"/>
          <w:b/>
          <w:sz w:val="24"/>
          <w:szCs w:val="24"/>
          <w:lang w:val="sr-Cyrl-RS"/>
        </w:rPr>
        <w:t>Никола Мирковић</w:t>
      </w:r>
      <w:r w:rsidRPr="008C267D">
        <w:rPr>
          <w:rFonts w:ascii="Times New Roman" w:hAnsi="Times New Roman"/>
          <w:sz w:val="24"/>
          <w:szCs w:val="24"/>
        </w:rPr>
        <w:t xml:space="preserve">, </w:t>
      </w:r>
      <w:r>
        <w:rPr>
          <w:rFonts w:ascii="Times New Roman" w:hAnsi="Times New Roman"/>
          <w:sz w:val="24"/>
          <w:szCs w:val="24"/>
        </w:rPr>
        <w:t>доцент</w:t>
      </w:r>
      <w:r w:rsidRPr="008C267D">
        <w:rPr>
          <w:rFonts w:ascii="Times New Roman" w:hAnsi="Times New Roman"/>
          <w:sz w:val="24"/>
          <w:szCs w:val="24"/>
        </w:rPr>
        <w:t xml:space="preserve"> </w:t>
      </w:r>
      <w:r w:rsidRPr="00B1133D">
        <w:rPr>
          <w:rFonts w:ascii="Times New Roman" w:hAnsi="Times New Roman"/>
          <w:sz w:val="24"/>
          <w:szCs w:val="24"/>
        </w:rPr>
        <w:t>Факултета</w:t>
      </w:r>
      <w:r w:rsidRPr="008C267D">
        <w:rPr>
          <w:rFonts w:ascii="Times New Roman" w:hAnsi="Times New Roman"/>
          <w:sz w:val="24"/>
          <w:szCs w:val="24"/>
        </w:rPr>
        <w:t xml:space="preserve"> </w:t>
      </w:r>
      <w:r w:rsidRPr="00B1133D">
        <w:rPr>
          <w:rFonts w:ascii="Times New Roman" w:hAnsi="Times New Roman"/>
          <w:sz w:val="24"/>
          <w:szCs w:val="24"/>
        </w:rPr>
        <w:t>медицинских</w:t>
      </w:r>
      <w:r w:rsidRPr="008C267D">
        <w:rPr>
          <w:rFonts w:ascii="Times New Roman" w:hAnsi="Times New Roman"/>
          <w:sz w:val="24"/>
          <w:szCs w:val="24"/>
        </w:rPr>
        <w:t xml:space="preserve"> </w:t>
      </w:r>
      <w:r w:rsidRPr="00B1133D">
        <w:rPr>
          <w:rFonts w:ascii="Times New Roman" w:hAnsi="Times New Roman"/>
          <w:sz w:val="24"/>
          <w:szCs w:val="24"/>
        </w:rPr>
        <w:t>наука</w:t>
      </w:r>
      <w:r w:rsidRPr="008C267D">
        <w:rPr>
          <w:rFonts w:ascii="Times New Roman" w:hAnsi="Times New Roman"/>
          <w:sz w:val="24"/>
          <w:szCs w:val="24"/>
        </w:rPr>
        <w:t xml:space="preserve"> </w:t>
      </w:r>
      <w:r w:rsidRPr="00B1133D">
        <w:rPr>
          <w:rFonts w:ascii="Times New Roman" w:hAnsi="Times New Roman"/>
          <w:sz w:val="24"/>
          <w:szCs w:val="24"/>
        </w:rPr>
        <w:t>Универзитета</w:t>
      </w:r>
      <w:r w:rsidRPr="008C267D">
        <w:rPr>
          <w:rFonts w:ascii="Times New Roman" w:hAnsi="Times New Roman"/>
          <w:sz w:val="24"/>
          <w:szCs w:val="24"/>
        </w:rPr>
        <w:t xml:space="preserve"> </w:t>
      </w:r>
      <w:r w:rsidRPr="00B1133D">
        <w:rPr>
          <w:rFonts w:ascii="Times New Roman" w:hAnsi="Times New Roman"/>
          <w:sz w:val="24"/>
          <w:szCs w:val="24"/>
        </w:rPr>
        <w:t>у</w:t>
      </w:r>
      <w:r w:rsidRPr="008C267D">
        <w:rPr>
          <w:rFonts w:ascii="Times New Roman" w:hAnsi="Times New Roman"/>
          <w:sz w:val="24"/>
          <w:szCs w:val="24"/>
        </w:rPr>
        <w:t xml:space="preserve"> </w:t>
      </w:r>
      <w:r w:rsidRPr="00B1133D">
        <w:rPr>
          <w:rFonts w:ascii="Times New Roman" w:hAnsi="Times New Roman"/>
          <w:sz w:val="24"/>
          <w:szCs w:val="24"/>
        </w:rPr>
        <w:t>Крагујевцу</w:t>
      </w:r>
      <w:r w:rsidRPr="008C267D">
        <w:rPr>
          <w:rFonts w:ascii="Times New Roman" w:hAnsi="Times New Roman"/>
          <w:sz w:val="24"/>
          <w:szCs w:val="24"/>
        </w:rPr>
        <w:t xml:space="preserve"> </w:t>
      </w:r>
      <w:r w:rsidRPr="00B1133D">
        <w:rPr>
          <w:rFonts w:ascii="Times New Roman" w:hAnsi="Times New Roman"/>
          <w:sz w:val="24"/>
          <w:szCs w:val="24"/>
        </w:rPr>
        <w:t>за</w:t>
      </w:r>
      <w:r w:rsidRPr="008C267D">
        <w:rPr>
          <w:rFonts w:ascii="Times New Roman" w:hAnsi="Times New Roman"/>
          <w:sz w:val="24"/>
          <w:szCs w:val="24"/>
        </w:rPr>
        <w:t xml:space="preserve"> </w:t>
      </w:r>
      <w:r w:rsidRPr="00B1133D">
        <w:rPr>
          <w:rFonts w:ascii="Times New Roman" w:hAnsi="Times New Roman"/>
          <w:sz w:val="24"/>
          <w:szCs w:val="24"/>
        </w:rPr>
        <w:t>ужу</w:t>
      </w:r>
      <w:r w:rsidRPr="008C267D">
        <w:rPr>
          <w:rFonts w:ascii="Times New Roman" w:hAnsi="Times New Roman"/>
          <w:sz w:val="24"/>
          <w:szCs w:val="24"/>
        </w:rPr>
        <w:t xml:space="preserve"> </w:t>
      </w:r>
      <w:r w:rsidRPr="00B1133D">
        <w:rPr>
          <w:rFonts w:ascii="Times New Roman" w:hAnsi="Times New Roman"/>
          <w:sz w:val="24"/>
          <w:szCs w:val="24"/>
        </w:rPr>
        <w:t>научну</w:t>
      </w:r>
      <w:r w:rsidRPr="008C267D">
        <w:rPr>
          <w:rFonts w:ascii="Times New Roman" w:hAnsi="Times New Roman"/>
          <w:sz w:val="24"/>
          <w:szCs w:val="24"/>
        </w:rPr>
        <w:t xml:space="preserve"> </w:t>
      </w:r>
      <w:r w:rsidRPr="00B1133D">
        <w:rPr>
          <w:rFonts w:ascii="Times New Roman" w:hAnsi="Times New Roman"/>
          <w:sz w:val="24"/>
          <w:szCs w:val="24"/>
        </w:rPr>
        <w:t>област</w:t>
      </w:r>
      <w:r w:rsidRPr="008C267D">
        <w:rPr>
          <w:rFonts w:ascii="Times New Roman" w:hAnsi="Times New Roman"/>
          <w:sz w:val="24"/>
          <w:szCs w:val="24"/>
        </w:rPr>
        <w:t xml:space="preserve"> </w:t>
      </w:r>
      <w:r w:rsidR="00580B40">
        <w:rPr>
          <w:rFonts w:ascii="Times New Roman" w:hAnsi="Times New Roman"/>
          <w:sz w:val="24"/>
          <w:szCs w:val="24"/>
          <w:lang w:val="sr-Cyrl-RS"/>
        </w:rPr>
        <w:t>Хирургија</w:t>
      </w:r>
      <w:r>
        <w:rPr>
          <w:rFonts w:ascii="Times New Roman" w:hAnsi="Times New Roman"/>
          <w:sz w:val="24"/>
          <w:szCs w:val="24"/>
        </w:rPr>
        <w:t>.</w:t>
      </w:r>
    </w:p>
    <w:p w:rsidR="005B7E4E" w:rsidP="005844E9" w:rsidRDefault="005B7E4E" w14:paraId="54B067F0" w14:textId="77777777">
      <w:pPr>
        <w:pStyle w:val="ListParagraph"/>
        <w:rPr>
          <w:rFonts w:ascii="Times New Roman" w:hAnsi="Times New Roman"/>
          <w:sz w:val="24"/>
          <w:szCs w:val="24"/>
        </w:rPr>
      </w:pPr>
    </w:p>
    <w:p w:rsidRPr="005B7E4E" w:rsidR="005B7E4E" w:rsidP="00425BA4" w:rsidRDefault="005B7E4E" w14:paraId="54B067F1" w14:textId="77777777">
      <w:pPr>
        <w:autoSpaceDE w:val="0"/>
        <w:autoSpaceDN w:val="0"/>
        <w:adjustRightInd w:val="0"/>
        <w:ind w:left="45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Специјалистички испит и колоквијуми се пријављују у постдипломској служби на Факултету од 25. до 30. у месецу за следећи месец у коме се планира полагање испита до 10. у месецу. </w:t>
      </w:r>
    </w:p>
    <w:p w:rsidR="005B7E4E" w:rsidP="005B7E4E" w:rsidRDefault="005B7E4E" w14:paraId="54B067F2" w14:textId="77777777">
      <w:pPr>
        <w:autoSpaceDE w:val="0"/>
        <w:autoSpaceDN w:val="0"/>
        <w:adjustRightInd w:val="0"/>
        <w:contextualSpacing/>
        <w:jc w:val="both"/>
        <w:rPr>
          <w:rFonts w:ascii="Times New Roman" w:hAnsi="Times New Roman"/>
          <w:b/>
          <w:bCs/>
          <w:color w:val="000000"/>
          <w:sz w:val="24"/>
          <w:szCs w:val="24"/>
        </w:rPr>
      </w:pPr>
    </w:p>
    <w:p w:rsidR="00224D82" w:rsidP="00425BA4" w:rsidRDefault="00224D82" w14:paraId="54B067F3" w14:textId="77777777">
      <w:pPr>
        <w:autoSpaceDE w:val="0"/>
        <w:autoSpaceDN w:val="0"/>
        <w:adjustRightInd w:val="0"/>
        <w:ind w:left="450"/>
        <w:contextualSpacing/>
        <w:jc w:val="both"/>
        <w:rPr>
          <w:rFonts w:ascii="Times New Roman" w:hAnsi="Times New Roman"/>
          <w:b/>
          <w:bCs/>
          <w:color w:val="000000"/>
          <w:sz w:val="24"/>
          <w:szCs w:val="24"/>
        </w:rPr>
      </w:pPr>
    </w:p>
    <w:p w:rsidR="00AB5AB1" w:rsidP="003E7A08" w:rsidRDefault="00AB5AB1" w14:paraId="54B067F7" w14:textId="77777777">
      <w:pPr>
        <w:autoSpaceDE w:val="0"/>
        <w:autoSpaceDN w:val="0"/>
        <w:adjustRightInd w:val="0"/>
        <w:contextualSpacing/>
        <w:jc w:val="both"/>
        <w:rPr>
          <w:rFonts w:ascii="Times New Roman" w:hAnsi="Times New Roman"/>
          <w:b/>
          <w:bCs/>
          <w:color w:val="000000"/>
          <w:sz w:val="24"/>
          <w:szCs w:val="24"/>
          <w:lang w:val="sr-Cyrl-RS"/>
        </w:rPr>
      </w:pPr>
    </w:p>
    <w:p w:rsidR="00B6192E" w:rsidP="003E7A08" w:rsidRDefault="00B6192E" w14:paraId="24ABBAE7" w14:textId="77777777">
      <w:pPr>
        <w:autoSpaceDE w:val="0"/>
        <w:autoSpaceDN w:val="0"/>
        <w:adjustRightInd w:val="0"/>
        <w:contextualSpacing/>
        <w:jc w:val="both"/>
        <w:rPr>
          <w:rFonts w:ascii="Times New Roman" w:hAnsi="Times New Roman"/>
          <w:b/>
          <w:bCs/>
          <w:color w:val="000000"/>
          <w:sz w:val="24"/>
          <w:szCs w:val="24"/>
          <w:lang w:val="sr-Cyrl-RS"/>
        </w:rPr>
      </w:pPr>
    </w:p>
    <w:p w:rsidR="00B6192E" w:rsidP="003E7A08" w:rsidRDefault="00B6192E" w14:paraId="5E871CAD" w14:textId="77777777">
      <w:pPr>
        <w:autoSpaceDE w:val="0"/>
        <w:autoSpaceDN w:val="0"/>
        <w:adjustRightInd w:val="0"/>
        <w:contextualSpacing/>
        <w:jc w:val="both"/>
        <w:rPr>
          <w:rFonts w:ascii="Times New Roman" w:hAnsi="Times New Roman"/>
          <w:b/>
          <w:bCs/>
          <w:color w:val="000000"/>
          <w:sz w:val="24"/>
          <w:szCs w:val="24"/>
          <w:lang w:val="sr-Cyrl-RS"/>
        </w:rPr>
      </w:pPr>
    </w:p>
    <w:p w:rsidRPr="00580B40" w:rsidR="00B6192E" w:rsidP="003E7A08" w:rsidRDefault="00B6192E" w14:paraId="16988DA5" w14:textId="77777777">
      <w:pPr>
        <w:autoSpaceDE w:val="0"/>
        <w:autoSpaceDN w:val="0"/>
        <w:adjustRightInd w:val="0"/>
        <w:contextualSpacing/>
        <w:jc w:val="both"/>
        <w:rPr>
          <w:rFonts w:ascii="Times New Roman" w:hAnsi="Times New Roman"/>
          <w:b/>
          <w:bCs/>
          <w:color w:val="000000"/>
          <w:sz w:val="24"/>
          <w:szCs w:val="24"/>
          <w:lang w:val="sr-Latn-RS"/>
        </w:rPr>
      </w:pPr>
    </w:p>
    <w:p w:rsidRPr="005B7E4E" w:rsidR="005B7E4E" w:rsidP="00425BA4" w:rsidRDefault="005B7E4E" w14:paraId="54B067F8" w14:textId="77777777">
      <w:pPr>
        <w:autoSpaceDE w:val="0"/>
        <w:autoSpaceDN w:val="0"/>
        <w:adjustRightInd w:val="0"/>
        <w:ind w:left="450"/>
        <w:contextualSpacing/>
        <w:jc w:val="both"/>
        <w:rPr>
          <w:rFonts w:ascii="Times New Roman" w:hAnsi="Times New Roman"/>
          <w:color w:val="000000"/>
          <w:sz w:val="24"/>
          <w:szCs w:val="24"/>
        </w:rPr>
      </w:pPr>
      <w:r w:rsidRPr="005B7E4E">
        <w:rPr>
          <w:rFonts w:ascii="Times New Roman" w:hAnsi="Times New Roman"/>
          <w:b/>
          <w:bCs/>
          <w:color w:val="000000"/>
          <w:sz w:val="24"/>
          <w:szCs w:val="24"/>
          <w:lang w:val="en-US"/>
        </w:rPr>
        <w:t>III</w:t>
      </w:r>
      <w:r w:rsidRPr="005B7E4E">
        <w:rPr>
          <w:rFonts w:ascii="Times New Roman" w:hAnsi="Times New Roman"/>
          <w:b/>
          <w:bCs/>
          <w:color w:val="000000"/>
          <w:sz w:val="24"/>
          <w:szCs w:val="24"/>
        </w:rPr>
        <w:t xml:space="preserve">. Пријава и одбрана завршног, субспецијалистичког рада из области </w:t>
      </w:r>
      <w:r>
        <w:rPr>
          <w:rFonts w:ascii="Times New Roman" w:hAnsi="Times New Roman"/>
          <w:b/>
          <w:bCs/>
          <w:color w:val="000000"/>
          <w:sz w:val="24"/>
          <w:szCs w:val="24"/>
        </w:rPr>
        <w:t>баромедицине</w:t>
      </w:r>
      <w:r w:rsidRPr="005B7E4E">
        <w:rPr>
          <w:rFonts w:ascii="Times New Roman" w:hAnsi="Times New Roman"/>
          <w:b/>
          <w:bCs/>
          <w:color w:val="000000"/>
          <w:sz w:val="24"/>
          <w:szCs w:val="24"/>
        </w:rPr>
        <w:t xml:space="preserve">: </w:t>
      </w:r>
    </w:p>
    <w:p w:rsidRPr="005B7E4E" w:rsidR="005B7E4E" w:rsidP="005B7E4E" w:rsidRDefault="005B7E4E" w14:paraId="54B067F9" w14:textId="77777777">
      <w:pPr>
        <w:autoSpaceDE w:val="0"/>
        <w:autoSpaceDN w:val="0"/>
        <w:adjustRightInd w:val="0"/>
        <w:contextualSpacing/>
        <w:jc w:val="both"/>
        <w:rPr>
          <w:rFonts w:ascii="Times New Roman" w:hAnsi="Times New Roman"/>
          <w:color w:val="000000"/>
          <w:sz w:val="24"/>
          <w:szCs w:val="24"/>
        </w:rPr>
      </w:pPr>
    </w:p>
    <w:p w:rsidR="005B7E4E" w:rsidP="00A17A53" w:rsidRDefault="005B7E4E" w14:paraId="54B067FA" w14:textId="77777777">
      <w:pPr>
        <w:numPr>
          <w:ilvl w:val="0"/>
          <w:numId w:val="10"/>
        </w:num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Тема завршног рада уже специјализације из области </w:t>
      </w:r>
      <w:r>
        <w:rPr>
          <w:rFonts w:ascii="Times New Roman" w:hAnsi="Times New Roman"/>
          <w:color w:val="000000"/>
          <w:sz w:val="24"/>
          <w:szCs w:val="24"/>
        </w:rPr>
        <w:t>баромедицине</w:t>
      </w:r>
      <w:r w:rsidRPr="005B7E4E">
        <w:rPr>
          <w:rFonts w:ascii="Times New Roman" w:hAnsi="Times New Roman"/>
          <w:color w:val="000000"/>
          <w:sz w:val="24"/>
          <w:szCs w:val="24"/>
        </w:rPr>
        <w:t xml:space="preserve"> се бира у договору са ментором и пријављује у служби за специјалистичку наставу на Факултету медицинских наука, Универзитета у Крагујевцу, уз сагласност шефа катедре. </w:t>
      </w:r>
    </w:p>
    <w:p w:rsidR="005B7E4E" w:rsidP="00A17A53" w:rsidRDefault="005B7E4E" w14:paraId="54B067FB" w14:textId="77777777">
      <w:pPr>
        <w:numPr>
          <w:ilvl w:val="0"/>
          <w:numId w:val="10"/>
        </w:num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Кандидат стиче право да Већу за специјалистичку наставу преда на оцену завршни рад уже специјализације из области </w:t>
      </w:r>
      <w:r>
        <w:rPr>
          <w:rFonts w:ascii="Times New Roman" w:hAnsi="Times New Roman"/>
          <w:color w:val="000000"/>
          <w:sz w:val="24"/>
          <w:szCs w:val="24"/>
        </w:rPr>
        <w:t>баромедицине</w:t>
      </w:r>
      <w:r w:rsidRPr="005B7E4E">
        <w:rPr>
          <w:rFonts w:ascii="Times New Roman" w:hAnsi="Times New Roman"/>
          <w:color w:val="000000"/>
          <w:sz w:val="24"/>
          <w:szCs w:val="24"/>
        </w:rPr>
        <w:t>, уз сагласност ментора, а после положеног усменог испита и овереног последњег с</w:t>
      </w:r>
      <w:r w:rsidR="00A6371A">
        <w:rPr>
          <w:rFonts w:ascii="Times New Roman" w:hAnsi="Times New Roman"/>
          <w:color w:val="000000"/>
          <w:sz w:val="24"/>
          <w:szCs w:val="24"/>
        </w:rPr>
        <w:t>е</w:t>
      </w:r>
      <w:r w:rsidRPr="005B7E4E">
        <w:rPr>
          <w:rFonts w:ascii="Times New Roman" w:hAnsi="Times New Roman"/>
          <w:color w:val="000000"/>
          <w:sz w:val="24"/>
          <w:szCs w:val="24"/>
        </w:rPr>
        <w:t xml:space="preserve">местра наставе, у року од једне године од овере последњег семестра. </w:t>
      </w:r>
    </w:p>
    <w:p w:rsidRPr="005B7E4E" w:rsidR="005B7E4E" w:rsidP="00FC6760" w:rsidRDefault="005B7E4E" w14:paraId="54B067FC" w14:textId="77777777">
      <w:pPr>
        <w:numPr>
          <w:ilvl w:val="0"/>
          <w:numId w:val="10"/>
        </w:num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Кандидат предаје Служби за специјалистичку наставу: </w:t>
      </w:r>
    </w:p>
    <w:p w:rsidRPr="005B7E4E" w:rsidR="005B7E4E" w:rsidP="00FC6760" w:rsidRDefault="00425BA4" w14:paraId="54B067FD" w14:textId="77777777">
      <w:pPr>
        <w:autoSpaceDE w:val="0"/>
        <w:autoSpaceDN w:val="0"/>
        <w:adjustRightInd w:val="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5B7E4E" w:rsidR="005B7E4E">
        <w:rPr>
          <w:rFonts w:ascii="Times New Roman" w:hAnsi="Times New Roman"/>
          <w:color w:val="000000"/>
          <w:sz w:val="24"/>
          <w:szCs w:val="24"/>
        </w:rPr>
        <w:t xml:space="preserve">- индекс; </w:t>
      </w:r>
    </w:p>
    <w:p w:rsidR="00A6371A" w:rsidP="00FC6760" w:rsidRDefault="005B7E4E" w14:paraId="54B067FE"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образац молбе за одређивање Комисије за оцену рада </w:t>
      </w:r>
    </w:p>
    <w:p w:rsidRPr="00425BA4" w:rsidR="00425BA4" w:rsidP="00FC6760" w:rsidRDefault="005B7E4E" w14:paraId="54B067FF"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(који потписују ментор и Шеф </w:t>
      </w:r>
      <w:r w:rsidRPr="005B7E4E" w:rsidR="00425BA4">
        <w:rPr>
          <w:rFonts w:ascii="Times New Roman" w:hAnsi="Times New Roman"/>
          <w:color w:val="000000"/>
          <w:sz w:val="24"/>
          <w:szCs w:val="24"/>
        </w:rPr>
        <w:t>Катедре);</w:t>
      </w:r>
    </w:p>
    <w:p w:rsidR="00224D82" w:rsidP="00FC6760" w:rsidRDefault="005B7E4E" w14:paraId="54B06800"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завршен </w:t>
      </w:r>
      <w:r w:rsidRPr="005B7E4E">
        <w:rPr>
          <w:rFonts w:ascii="Times New Roman" w:hAnsi="Times New Roman"/>
          <w:b/>
          <w:bCs/>
          <w:color w:val="000000"/>
          <w:sz w:val="24"/>
          <w:szCs w:val="24"/>
        </w:rPr>
        <w:t xml:space="preserve">неукоричени </w:t>
      </w:r>
      <w:r w:rsidRPr="005B7E4E">
        <w:rPr>
          <w:rFonts w:ascii="Times New Roman" w:hAnsi="Times New Roman"/>
          <w:color w:val="000000"/>
          <w:sz w:val="24"/>
          <w:szCs w:val="24"/>
        </w:rPr>
        <w:t>рад у 4 (уколи</w:t>
      </w:r>
      <w:r w:rsidR="00224D82">
        <w:rPr>
          <w:rFonts w:ascii="Times New Roman" w:hAnsi="Times New Roman"/>
          <w:color w:val="000000"/>
          <w:sz w:val="24"/>
          <w:szCs w:val="24"/>
        </w:rPr>
        <w:t>ко има именованог само ментора)</w:t>
      </w:r>
    </w:p>
    <w:p w:rsidR="00FC6760" w:rsidP="00FC6760" w:rsidRDefault="005B7E4E" w14:paraId="54B06801"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односно 6 </w:t>
      </w:r>
      <w:r w:rsidRPr="005B7E4E" w:rsidR="00425BA4">
        <w:rPr>
          <w:rFonts w:ascii="Times New Roman" w:hAnsi="Times New Roman"/>
          <w:color w:val="000000"/>
          <w:sz w:val="24"/>
          <w:szCs w:val="24"/>
        </w:rPr>
        <w:t>примерака (уколико има именова</w:t>
      </w:r>
      <w:r w:rsidR="00FC6760">
        <w:rPr>
          <w:rFonts w:ascii="Times New Roman" w:hAnsi="Times New Roman"/>
          <w:color w:val="000000"/>
          <w:sz w:val="24"/>
          <w:szCs w:val="24"/>
        </w:rPr>
        <w:t>ног ментора и коментора). Сваки</w:t>
      </w:r>
    </w:p>
    <w:p w:rsidR="00FC6760" w:rsidP="00FC6760" w:rsidRDefault="00425BA4" w14:paraId="54B06802"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одштампани примерак рада мора бити потписан од стране ментора (и комен</w:t>
      </w:r>
      <w:r w:rsidR="00FC6760">
        <w:rPr>
          <w:rFonts w:ascii="Times New Roman" w:hAnsi="Times New Roman"/>
          <w:color w:val="000000"/>
          <w:sz w:val="24"/>
          <w:szCs w:val="24"/>
        </w:rPr>
        <w:t>тора</w:t>
      </w:r>
    </w:p>
    <w:p w:rsidR="00425BA4" w:rsidP="00FC6760" w:rsidRDefault="00224D82" w14:paraId="54B06803" w14:textId="77777777">
      <w:pPr>
        <w:autoSpaceDE w:val="0"/>
        <w:autoSpaceDN w:val="0"/>
        <w:adjustRightInd w:val="0"/>
        <w:ind w:firstLine="708"/>
        <w:contextualSpacing/>
        <w:jc w:val="both"/>
        <w:rPr>
          <w:rFonts w:ascii="Times New Roman" w:hAnsi="Times New Roman"/>
          <w:color w:val="000000"/>
          <w:sz w:val="24"/>
          <w:szCs w:val="24"/>
        </w:rPr>
      </w:pPr>
      <w:r>
        <w:rPr>
          <w:rFonts w:ascii="Times New Roman" w:hAnsi="Times New Roman"/>
          <w:color w:val="000000"/>
          <w:sz w:val="24"/>
          <w:szCs w:val="24"/>
        </w:rPr>
        <w:t>ако је</w:t>
      </w:r>
      <w:r w:rsidR="00FC6760">
        <w:rPr>
          <w:rFonts w:ascii="Times New Roman" w:hAnsi="Times New Roman"/>
          <w:color w:val="000000"/>
          <w:sz w:val="24"/>
          <w:szCs w:val="24"/>
        </w:rPr>
        <w:t xml:space="preserve"> </w:t>
      </w:r>
      <w:r w:rsidRPr="005B7E4E" w:rsidR="00425BA4">
        <w:rPr>
          <w:rFonts w:ascii="Times New Roman" w:hAnsi="Times New Roman"/>
          <w:color w:val="000000"/>
          <w:sz w:val="24"/>
          <w:szCs w:val="24"/>
        </w:rPr>
        <w:t xml:space="preserve">именован). </w:t>
      </w:r>
    </w:p>
    <w:p w:rsidRPr="00425BA4" w:rsidR="00425BA4" w:rsidP="00FC6760" w:rsidRDefault="00425BA4" w14:paraId="54B06804" w14:textId="77777777">
      <w:pPr>
        <w:autoSpaceDE w:val="0"/>
        <w:autoSpaceDN w:val="0"/>
        <w:adjustRightInd w:val="0"/>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5B7E4E">
        <w:rPr>
          <w:rFonts w:ascii="Times New Roman" w:hAnsi="Times New Roman"/>
          <w:color w:val="000000"/>
          <w:sz w:val="24"/>
          <w:szCs w:val="24"/>
        </w:rPr>
        <w:t>Назив рада мора да гласи онако како је Одлуком Већа одобрено.</w:t>
      </w:r>
    </w:p>
    <w:p w:rsidRPr="005B7E4E" w:rsidR="005B7E4E" w:rsidP="00FC6760" w:rsidRDefault="005B7E4E" w14:paraId="54B06805" w14:textId="77777777">
      <w:pPr>
        <w:numPr>
          <w:ilvl w:val="0"/>
          <w:numId w:val="11"/>
        </w:num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Упутства за попуњавање упитника за пријаву теме завршног рада уже специјализације: </w:t>
      </w:r>
    </w:p>
    <w:p w:rsidRPr="005B7E4E" w:rsidR="005B7E4E" w:rsidP="00FC6760" w:rsidRDefault="005B7E4E" w14:paraId="54B06806"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Назив рада не сме да садржи скраћенице већ се наводе пуни називи. </w:t>
      </w:r>
    </w:p>
    <w:p w:rsidR="00224D82" w:rsidP="00FC6760" w:rsidRDefault="005B7E4E" w14:paraId="54B06807"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Назив рада мора да буде прецизан и концизан и </w:t>
      </w:r>
      <w:r w:rsidR="00224D82">
        <w:rPr>
          <w:rFonts w:ascii="Times New Roman" w:hAnsi="Times New Roman"/>
          <w:color w:val="000000"/>
          <w:sz w:val="24"/>
          <w:szCs w:val="24"/>
        </w:rPr>
        <w:t>да одражава оно што ће се у</w:t>
      </w:r>
    </w:p>
    <w:p w:rsidRPr="00224D82" w:rsidR="005B7E4E" w:rsidP="00FC6760" w:rsidRDefault="00224D82" w14:paraId="54B06808" w14:textId="77777777">
      <w:pPr>
        <w:autoSpaceDE w:val="0"/>
        <w:autoSpaceDN w:val="0"/>
        <w:adjustRightInd w:val="0"/>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рад </w:t>
      </w:r>
      <w:r w:rsidRPr="005B7E4E" w:rsidR="00425BA4">
        <w:rPr>
          <w:rFonts w:ascii="Times New Roman" w:hAnsi="Times New Roman"/>
          <w:color w:val="000000"/>
          <w:sz w:val="24"/>
          <w:szCs w:val="24"/>
        </w:rPr>
        <w:t>обрађивати</w:t>
      </w:r>
      <w:r w:rsidRPr="005B7E4E" w:rsidR="005B7E4E">
        <w:rPr>
          <w:rFonts w:ascii="Times New Roman" w:hAnsi="Times New Roman"/>
          <w:color w:val="000000"/>
          <w:sz w:val="24"/>
          <w:szCs w:val="24"/>
        </w:rPr>
        <w:t xml:space="preserve">. </w:t>
      </w:r>
    </w:p>
    <w:p w:rsidR="00224D82" w:rsidP="00FC6760" w:rsidRDefault="005B7E4E" w14:paraId="54B06809"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Образложење предлога теме дати најконци</w:t>
      </w:r>
      <w:r w:rsidR="00224D82">
        <w:rPr>
          <w:rFonts w:ascii="Times New Roman" w:hAnsi="Times New Roman"/>
          <w:color w:val="000000"/>
          <w:sz w:val="24"/>
          <w:szCs w:val="24"/>
        </w:rPr>
        <w:t>зније и нагласити значај израде</w:t>
      </w:r>
    </w:p>
    <w:p w:rsidRPr="005B7E4E" w:rsidR="005B7E4E" w:rsidP="00FC6760" w:rsidRDefault="005B7E4E" w14:paraId="54B0680A"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рада. </w:t>
      </w:r>
    </w:p>
    <w:p w:rsidRPr="005B7E4E" w:rsidR="005B7E4E" w:rsidP="00FC6760" w:rsidRDefault="005B7E4E" w14:paraId="54B0680B"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Циљ рада дати сажето у једној или пар реченица. </w:t>
      </w:r>
    </w:p>
    <w:p w:rsidR="00224D82" w:rsidP="00FC6760" w:rsidRDefault="005B7E4E" w14:paraId="54B0680C"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Податке из литературе навести кроз текст у коме тр</w:t>
      </w:r>
      <w:r w:rsidR="00224D82">
        <w:rPr>
          <w:rFonts w:ascii="Times New Roman" w:hAnsi="Times New Roman"/>
          <w:color w:val="000000"/>
          <w:sz w:val="24"/>
          <w:szCs w:val="24"/>
        </w:rPr>
        <w:t>еба изнети најважније</w:t>
      </w:r>
    </w:p>
    <w:p w:rsidRPr="00224D82" w:rsidR="005B7E4E" w:rsidP="00FC6760" w:rsidRDefault="00224D82" w14:paraId="54B0680D" w14:textId="77777777">
      <w:pPr>
        <w:autoSpaceDE w:val="0"/>
        <w:autoSpaceDN w:val="0"/>
        <w:adjustRightInd w:val="0"/>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податке о </w:t>
      </w:r>
      <w:r w:rsidRPr="005B7E4E" w:rsidR="005B7E4E">
        <w:rPr>
          <w:rFonts w:ascii="Times New Roman" w:hAnsi="Times New Roman"/>
          <w:color w:val="000000"/>
          <w:sz w:val="24"/>
          <w:szCs w:val="24"/>
        </w:rPr>
        <w:t xml:space="preserve">досадашњим истраживањима. </w:t>
      </w:r>
    </w:p>
    <w:p w:rsidRPr="005B7E4E" w:rsidR="005B7E4E" w:rsidP="00FC6760" w:rsidRDefault="005B7E4E" w14:paraId="54B0680E"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Најконцизније навести значај предложене теме. </w:t>
      </w:r>
    </w:p>
    <w:p w:rsidR="00224D82" w:rsidP="00FC6760" w:rsidRDefault="005B7E4E" w14:paraId="54B0680F"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У методологији навести која врста студи</w:t>
      </w:r>
      <w:r w:rsidR="00224D82">
        <w:rPr>
          <w:rFonts w:ascii="Times New Roman" w:hAnsi="Times New Roman"/>
          <w:color w:val="000000"/>
          <w:sz w:val="24"/>
          <w:szCs w:val="24"/>
        </w:rPr>
        <w:t>је се ради уз обавезно навођење</w:t>
      </w:r>
    </w:p>
    <w:p w:rsidR="00224D82" w:rsidP="00FC6760" w:rsidRDefault="005B7E4E" w14:paraId="54B06810"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коли</w:t>
      </w:r>
      <w:r w:rsidR="006E1781">
        <w:rPr>
          <w:rFonts w:ascii="Times New Roman" w:hAnsi="Times New Roman"/>
          <w:color w:val="000000"/>
          <w:sz w:val="24"/>
          <w:szCs w:val="24"/>
        </w:rPr>
        <w:t>ка је</w:t>
      </w:r>
      <w:r w:rsidR="00224D82">
        <w:rPr>
          <w:rFonts w:ascii="Times New Roman" w:hAnsi="Times New Roman"/>
          <w:color w:val="000000"/>
          <w:sz w:val="24"/>
          <w:szCs w:val="24"/>
        </w:rPr>
        <w:t xml:space="preserve"> </w:t>
      </w:r>
      <w:r w:rsidRPr="005B7E4E">
        <w:rPr>
          <w:rFonts w:ascii="Times New Roman" w:hAnsi="Times New Roman"/>
          <w:color w:val="000000"/>
          <w:sz w:val="24"/>
          <w:szCs w:val="24"/>
        </w:rPr>
        <w:t>величина узорка (број испитаника у испитиваној и ко</w:t>
      </w:r>
      <w:r w:rsidR="006E1781">
        <w:rPr>
          <w:rFonts w:ascii="Times New Roman" w:hAnsi="Times New Roman"/>
          <w:color w:val="000000"/>
          <w:sz w:val="24"/>
          <w:szCs w:val="24"/>
        </w:rPr>
        <w:t>нтрол</w:t>
      </w:r>
      <w:r w:rsidR="00224D82">
        <w:rPr>
          <w:rFonts w:ascii="Times New Roman" w:hAnsi="Times New Roman"/>
          <w:color w:val="000000"/>
          <w:sz w:val="24"/>
          <w:szCs w:val="24"/>
        </w:rPr>
        <w:t>ној групи).</w:t>
      </w:r>
    </w:p>
    <w:p w:rsidRPr="00224D82" w:rsidR="005B7E4E" w:rsidP="00FC6760" w:rsidRDefault="006E1781" w14:paraId="54B06811" w14:textId="77777777">
      <w:pPr>
        <w:autoSpaceDE w:val="0"/>
        <w:autoSpaceDN w:val="0"/>
        <w:adjustRightInd w:val="0"/>
        <w:ind w:firstLine="708"/>
        <w:contextualSpacing/>
        <w:jc w:val="both"/>
        <w:rPr>
          <w:rFonts w:ascii="Times New Roman" w:hAnsi="Times New Roman"/>
          <w:color w:val="000000"/>
          <w:sz w:val="24"/>
          <w:szCs w:val="24"/>
        </w:rPr>
      </w:pPr>
      <w:r>
        <w:rPr>
          <w:rFonts w:ascii="Times New Roman" w:hAnsi="Times New Roman"/>
          <w:color w:val="000000"/>
          <w:sz w:val="24"/>
          <w:szCs w:val="24"/>
        </w:rPr>
        <w:t>Навести методе</w:t>
      </w:r>
      <w:r w:rsidR="00224D82">
        <w:rPr>
          <w:rFonts w:ascii="Times New Roman" w:hAnsi="Times New Roman"/>
          <w:color w:val="000000"/>
          <w:sz w:val="24"/>
          <w:szCs w:val="24"/>
        </w:rPr>
        <w:t xml:space="preserve"> </w:t>
      </w:r>
      <w:r w:rsidRPr="005B7E4E" w:rsidR="005B7E4E">
        <w:rPr>
          <w:rFonts w:ascii="Times New Roman" w:hAnsi="Times New Roman"/>
          <w:color w:val="000000"/>
          <w:sz w:val="24"/>
          <w:szCs w:val="24"/>
        </w:rPr>
        <w:t xml:space="preserve">испитивања, а ако се ради о студији праћења, дужину праћења. </w:t>
      </w:r>
    </w:p>
    <w:p w:rsidR="006E1781" w:rsidP="00FC6760" w:rsidRDefault="005B7E4E" w14:paraId="54B06812"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Навести које ће методе дескриптивне и наро</w:t>
      </w:r>
      <w:r w:rsidR="006E1781">
        <w:rPr>
          <w:rFonts w:ascii="Times New Roman" w:hAnsi="Times New Roman"/>
          <w:color w:val="000000"/>
          <w:sz w:val="24"/>
          <w:szCs w:val="24"/>
        </w:rPr>
        <w:t>чито аналитичке статистике бити</w:t>
      </w:r>
    </w:p>
    <w:p w:rsidR="00224D82" w:rsidP="00FC6760" w:rsidRDefault="005B7E4E" w14:paraId="54B06813"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коришћене. </w:t>
      </w:r>
    </w:p>
    <w:p w:rsidR="00224D82" w:rsidP="00FC6760" w:rsidRDefault="005B7E4E" w14:paraId="54B06814"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Ментор рада може бити наставн</w:t>
      </w:r>
      <w:r w:rsidR="00224D82">
        <w:rPr>
          <w:rFonts w:ascii="Times New Roman" w:hAnsi="Times New Roman"/>
          <w:color w:val="000000"/>
          <w:sz w:val="24"/>
          <w:szCs w:val="24"/>
        </w:rPr>
        <w:t>ик факултета медицинских наука,</w:t>
      </w:r>
    </w:p>
    <w:p w:rsidR="00224D82" w:rsidP="00FC6760" w:rsidRDefault="005B7E4E" w14:paraId="54B06815"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универзитета у Крагујевцу са најмањ</w:t>
      </w:r>
      <w:r w:rsidR="00224D82">
        <w:rPr>
          <w:rFonts w:ascii="Times New Roman" w:hAnsi="Times New Roman"/>
          <w:color w:val="000000"/>
          <w:sz w:val="24"/>
          <w:szCs w:val="24"/>
        </w:rPr>
        <w:t>е 3 коауторска рада објављена у</w:t>
      </w:r>
    </w:p>
    <w:p w:rsidR="00224D82" w:rsidP="00FC6760" w:rsidRDefault="005B7E4E" w14:paraId="54B06816"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часописима са СЦИ листе (категорије М21, М22</w:t>
      </w:r>
      <w:r w:rsidR="00224D82">
        <w:rPr>
          <w:rFonts w:ascii="Times New Roman" w:hAnsi="Times New Roman"/>
          <w:color w:val="000000"/>
          <w:sz w:val="24"/>
          <w:szCs w:val="24"/>
        </w:rPr>
        <w:t>, М23), или са најмање 3 рада у</w:t>
      </w:r>
    </w:p>
    <w:p w:rsidR="00224D82" w:rsidP="00FC6760" w:rsidRDefault="005B7E4E" w14:paraId="54B06817"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којима је први аутор, а који су објављени у час</w:t>
      </w:r>
      <w:r w:rsidR="00224D82">
        <w:rPr>
          <w:rFonts w:ascii="Times New Roman" w:hAnsi="Times New Roman"/>
          <w:color w:val="000000"/>
          <w:sz w:val="24"/>
          <w:szCs w:val="24"/>
        </w:rPr>
        <w:t>опису категорије М24, признатог</w:t>
      </w:r>
    </w:p>
    <w:p w:rsidR="00224D82" w:rsidP="00FC6760" w:rsidRDefault="005B7E4E" w14:paraId="54B06818"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од стране Министарства за образовање и науку з</w:t>
      </w:r>
      <w:r w:rsidR="00224D82">
        <w:rPr>
          <w:rFonts w:ascii="Times New Roman" w:hAnsi="Times New Roman"/>
          <w:color w:val="000000"/>
          <w:sz w:val="24"/>
          <w:szCs w:val="24"/>
        </w:rPr>
        <w:t>а одређену годину (видети</w:t>
      </w:r>
    </w:p>
    <w:p w:rsidR="00224D82" w:rsidP="00FC6760" w:rsidRDefault="005B7E4E" w14:paraId="54B06819"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КоБСОН). Ментор прилаже списак тражен</w:t>
      </w:r>
      <w:r w:rsidR="00224D82">
        <w:rPr>
          <w:rFonts w:ascii="Times New Roman" w:hAnsi="Times New Roman"/>
          <w:color w:val="000000"/>
          <w:sz w:val="24"/>
          <w:szCs w:val="24"/>
        </w:rPr>
        <w:t>их референци на посебном папиру</w:t>
      </w:r>
    </w:p>
    <w:p w:rsidR="00224D82" w:rsidP="00FC6760" w:rsidRDefault="005B7E4E" w14:paraId="54B0681A"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(шефу катедре и Већу специјалистичких студија). </w:t>
      </w:r>
    </w:p>
    <w:p w:rsidR="00224D82" w:rsidP="00FC6760" w:rsidRDefault="005B7E4E" w14:paraId="54B0681B"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Оригинална истраживања морају имати</w:t>
      </w:r>
      <w:r w:rsidR="00224D82">
        <w:rPr>
          <w:rFonts w:ascii="Times New Roman" w:hAnsi="Times New Roman"/>
          <w:color w:val="000000"/>
          <w:sz w:val="24"/>
          <w:szCs w:val="24"/>
        </w:rPr>
        <w:t xml:space="preserve"> сагласност Етичког комитета за</w:t>
      </w:r>
    </w:p>
    <w:p w:rsidR="00224D82" w:rsidP="00FC6760" w:rsidRDefault="005B7E4E" w14:paraId="54B0681C"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хумане студије матичне установе у којој се истраживање спроводи. </w:t>
      </w:r>
    </w:p>
    <w:p w:rsidR="00224D82" w:rsidP="00FC6760" w:rsidRDefault="005B7E4E" w14:paraId="54B0681D"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 Сви упитници се морају попунити у електрон</w:t>
      </w:r>
      <w:r w:rsidR="00224D82">
        <w:rPr>
          <w:rFonts w:ascii="Times New Roman" w:hAnsi="Times New Roman"/>
          <w:color w:val="000000"/>
          <w:sz w:val="24"/>
          <w:szCs w:val="24"/>
        </w:rPr>
        <w:t>ској форми и бити прихваћени од</w:t>
      </w:r>
    </w:p>
    <w:p w:rsidR="00224D82" w:rsidP="00FC6760" w:rsidRDefault="005B7E4E" w14:paraId="54B0681E"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стране одговарајуће катедре што потврђ</w:t>
      </w:r>
      <w:r w:rsidR="00224D82">
        <w:rPr>
          <w:rFonts w:ascii="Times New Roman" w:hAnsi="Times New Roman"/>
          <w:color w:val="000000"/>
          <w:sz w:val="24"/>
          <w:szCs w:val="24"/>
        </w:rPr>
        <w:t>ује шеф катедре својим потписом</w:t>
      </w:r>
    </w:p>
    <w:p w:rsidR="00224D82" w:rsidP="00224D82" w:rsidRDefault="005B7E4E" w14:paraId="54B0681F"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(упитник се може наћи на званичној интернет</w:t>
      </w:r>
      <w:r w:rsidR="00224D82">
        <w:rPr>
          <w:rFonts w:ascii="Times New Roman" w:hAnsi="Times New Roman"/>
          <w:color w:val="000000"/>
          <w:sz w:val="24"/>
          <w:szCs w:val="24"/>
        </w:rPr>
        <w:t xml:space="preserve"> страници Факултета медицинских</w:t>
      </w:r>
    </w:p>
    <w:p w:rsidRPr="00224D82" w:rsidR="006E1781" w:rsidP="00224D82" w:rsidRDefault="005B7E4E" w14:paraId="54B06820" w14:textId="77777777">
      <w:pPr>
        <w:autoSpaceDE w:val="0"/>
        <w:autoSpaceDN w:val="0"/>
        <w:adjustRightInd w:val="0"/>
        <w:ind w:firstLine="708"/>
        <w:contextualSpacing/>
        <w:jc w:val="both"/>
        <w:rPr>
          <w:rFonts w:ascii="Times New Roman" w:hAnsi="Times New Roman"/>
          <w:color w:val="000000"/>
          <w:sz w:val="24"/>
          <w:szCs w:val="24"/>
        </w:rPr>
      </w:pPr>
      <w:r w:rsidRPr="005B7E4E">
        <w:rPr>
          <w:rFonts w:ascii="Times New Roman" w:hAnsi="Times New Roman"/>
          <w:color w:val="000000"/>
          <w:sz w:val="24"/>
          <w:szCs w:val="24"/>
        </w:rPr>
        <w:t>наука).</w:t>
      </w:r>
    </w:p>
    <w:p w:rsidRPr="005B7E4E" w:rsidR="005B7E4E" w:rsidP="006E1781" w:rsidRDefault="005B7E4E" w14:paraId="54B06821" w14:textId="77777777">
      <w:p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w:t>
      </w:r>
    </w:p>
    <w:p w:rsidRPr="005B7E4E" w:rsidR="005B7E4E" w:rsidP="00A17A53" w:rsidRDefault="005B7E4E" w14:paraId="54B06822" w14:textId="6E18782A">
      <w:pPr>
        <w:numPr>
          <w:ilvl w:val="0"/>
          <w:numId w:val="11"/>
        </w:numPr>
        <w:autoSpaceDE w:val="0"/>
        <w:autoSpaceDN w:val="0"/>
        <w:adjustRightInd w:val="0"/>
        <w:ind w:left="270" w:hanging="54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На седници Већа за специјалистичку наставу именује се најмање трочлана Комисија за оцену завршеног рада коју чине наставници ангажовани на студијском програму, изузев ментора. Члановима Комисије, ментору (и коментору ако је именован) Служба за специјалистичку наставу доставља: </w:t>
      </w:r>
    </w:p>
    <w:p w:rsidRPr="005B7E4E" w:rsidR="005B7E4E" w:rsidP="005B7E4E" w:rsidRDefault="005B7E4E" w14:paraId="54B06823" w14:textId="77777777">
      <w:p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примерак неукориченог рада </w:t>
      </w:r>
    </w:p>
    <w:p w:rsidRPr="005B7E4E" w:rsidR="005B7E4E" w:rsidP="005B7E4E" w:rsidRDefault="005B7E4E" w14:paraId="54B06824" w14:textId="77777777">
      <w:p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 Одлуку којом је именована трочлана Комисија; </w:t>
      </w:r>
    </w:p>
    <w:p w:rsidR="005B7E4E" w:rsidP="005B7E4E" w:rsidRDefault="005B7E4E" w14:paraId="54B06825" w14:textId="77777777">
      <w:pPr>
        <w:autoSpaceDE w:val="0"/>
        <w:autoSpaceDN w:val="0"/>
        <w:adjustRightInd w:val="0"/>
        <w:contextualSpacing/>
        <w:jc w:val="both"/>
        <w:rPr>
          <w:rFonts w:ascii="Times New Roman" w:hAnsi="Times New Roman"/>
          <w:color w:val="000000"/>
          <w:sz w:val="24"/>
          <w:szCs w:val="24"/>
        </w:rPr>
      </w:pPr>
    </w:p>
    <w:p w:rsidR="00F82D03" w:rsidP="005B7E4E" w:rsidRDefault="00F82D03" w14:paraId="54B06826" w14:textId="77777777">
      <w:pPr>
        <w:autoSpaceDE w:val="0"/>
        <w:autoSpaceDN w:val="0"/>
        <w:adjustRightInd w:val="0"/>
        <w:contextualSpacing/>
        <w:jc w:val="both"/>
        <w:rPr>
          <w:rFonts w:ascii="Times New Roman" w:hAnsi="Times New Roman"/>
          <w:color w:val="000000"/>
          <w:sz w:val="24"/>
          <w:szCs w:val="24"/>
        </w:rPr>
      </w:pPr>
    </w:p>
    <w:p w:rsidR="005B7E4E" w:rsidP="00425BA4" w:rsidRDefault="00F82D03" w14:paraId="54B06827" w14:textId="77777777">
      <w:pPr>
        <w:autoSpaceDE w:val="0"/>
        <w:autoSpaceDN w:val="0"/>
        <w:adjustRightInd w:val="0"/>
        <w:ind w:left="-540"/>
        <w:contextualSpacing/>
        <w:jc w:val="both"/>
        <w:rPr>
          <w:rFonts w:ascii="Times New Roman" w:hAnsi="Times New Roman"/>
          <w:color w:val="000000"/>
          <w:sz w:val="24"/>
          <w:szCs w:val="24"/>
        </w:rPr>
      </w:pPr>
      <w:r>
        <w:rPr>
          <w:rFonts w:ascii="Times New Roman" w:hAnsi="Times New Roman"/>
          <w:color w:val="000000"/>
          <w:sz w:val="24"/>
          <w:szCs w:val="24"/>
        </w:rPr>
        <w:tab/>
      </w:r>
      <w:r w:rsidRPr="005B7E4E" w:rsidR="005B7E4E">
        <w:rPr>
          <w:rFonts w:ascii="Times New Roman" w:hAnsi="Times New Roman"/>
          <w:color w:val="000000"/>
          <w:sz w:val="24"/>
          <w:szCs w:val="24"/>
        </w:rPr>
        <w:t xml:space="preserve">Извештај Комисије потписују сви именовани чланови Комисије. </w:t>
      </w:r>
    </w:p>
    <w:p w:rsidRPr="006E1781" w:rsidR="006E1781" w:rsidP="00425BA4" w:rsidRDefault="006E1781" w14:paraId="54B06828" w14:textId="77777777">
      <w:pPr>
        <w:autoSpaceDE w:val="0"/>
        <w:autoSpaceDN w:val="0"/>
        <w:adjustRightInd w:val="0"/>
        <w:ind w:left="-540"/>
        <w:contextualSpacing/>
        <w:jc w:val="both"/>
        <w:rPr>
          <w:rFonts w:ascii="Times New Roman" w:hAnsi="Times New Roman"/>
          <w:color w:val="000000"/>
          <w:sz w:val="24"/>
          <w:szCs w:val="24"/>
        </w:rPr>
      </w:pPr>
    </w:p>
    <w:p w:rsidR="00425BA4" w:rsidP="00A17A53" w:rsidRDefault="005B7E4E" w14:paraId="54B06829" w14:textId="77777777">
      <w:pPr>
        <w:numPr>
          <w:ilvl w:val="0"/>
          <w:numId w:val="11"/>
        </w:numPr>
        <w:autoSpaceDE w:val="0"/>
        <w:autoSpaceDN w:val="0"/>
        <w:adjustRightInd w:val="0"/>
        <w:ind w:left="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Позитиван извештај кандидат предаје Служби за специјалистичку наставу у три примерка </w:t>
      </w:r>
      <w:r w:rsidRPr="005B7E4E">
        <w:rPr>
          <w:rFonts w:ascii="Times New Roman" w:hAnsi="Times New Roman"/>
          <w:b/>
          <w:bCs/>
          <w:color w:val="000000"/>
          <w:sz w:val="24"/>
          <w:szCs w:val="24"/>
        </w:rPr>
        <w:t xml:space="preserve">заједно са свим укориченим радовима </w:t>
      </w:r>
      <w:r w:rsidRPr="005B7E4E">
        <w:rPr>
          <w:rFonts w:ascii="Times New Roman" w:hAnsi="Times New Roman"/>
          <w:color w:val="000000"/>
          <w:sz w:val="24"/>
          <w:szCs w:val="24"/>
        </w:rPr>
        <w:t xml:space="preserve">(4 или 6 примерака). Веће за специјалистичку наставу усваја позитиван извештај, одобрава јавну одбрану и именује Комисију за одбрану (углавном у истом саставу). </w:t>
      </w:r>
    </w:p>
    <w:p w:rsidR="00425BA4" w:rsidP="00425BA4" w:rsidRDefault="00425BA4" w14:paraId="54B0682A" w14:textId="77777777">
      <w:pPr>
        <w:autoSpaceDE w:val="0"/>
        <w:autoSpaceDN w:val="0"/>
        <w:adjustRightInd w:val="0"/>
        <w:ind w:left="-450"/>
        <w:contextualSpacing/>
        <w:jc w:val="both"/>
        <w:rPr>
          <w:rFonts w:ascii="Times New Roman" w:hAnsi="Times New Roman"/>
          <w:color w:val="000000"/>
          <w:sz w:val="24"/>
          <w:szCs w:val="24"/>
        </w:rPr>
      </w:pPr>
    </w:p>
    <w:p w:rsidRPr="00425BA4" w:rsidR="005B7E4E" w:rsidP="00425BA4" w:rsidRDefault="005B7E4E" w14:paraId="54B0682B" w14:textId="77777777">
      <w:pPr>
        <w:autoSpaceDE w:val="0"/>
        <w:autoSpaceDN w:val="0"/>
        <w:adjustRightInd w:val="0"/>
        <w:ind w:left="-450"/>
        <w:contextualSpacing/>
        <w:jc w:val="both"/>
        <w:rPr>
          <w:rFonts w:ascii="Times New Roman" w:hAnsi="Times New Roman"/>
          <w:color w:val="000000"/>
          <w:sz w:val="24"/>
          <w:szCs w:val="24"/>
        </w:rPr>
      </w:pPr>
      <w:r w:rsidRPr="00425BA4">
        <w:rPr>
          <w:rFonts w:ascii="Times New Roman" w:hAnsi="Times New Roman"/>
          <w:b/>
          <w:bCs/>
          <w:color w:val="000000"/>
          <w:sz w:val="24"/>
          <w:szCs w:val="24"/>
          <w:lang w:val="en-US"/>
        </w:rPr>
        <w:t>IV</w:t>
      </w:r>
      <w:r w:rsidRPr="00425BA4">
        <w:rPr>
          <w:rFonts w:ascii="Times New Roman" w:hAnsi="Times New Roman"/>
          <w:b/>
          <w:bCs/>
          <w:color w:val="000000"/>
          <w:sz w:val="24"/>
          <w:szCs w:val="24"/>
        </w:rPr>
        <w:t>. Начин заказивања јавне одбране завршног рада уже специјализације из области баромедицине:</w:t>
      </w:r>
    </w:p>
    <w:p w:rsidRPr="005B7E4E" w:rsidR="005B7E4E" w:rsidP="005B7E4E" w:rsidRDefault="005B7E4E" w14:paraId="54B0682C" w14:textId="77777777">
      <w:p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b/>
          <w:bCs/>
          <w:color w:val="000000"/>
          <w:sz w:val="24"/>
          <w:szCs w:val="24"/>
        </w:rPr>
        <w:t xml:space="preserve"> </w:t>
      </w:r>
    </w:p>
    <w:p w:rsidRPr="006E1781" w:rsidR="006E1781" w:rsidP="00A17A53" w:rsidRDefault="005B7E4E" w14:paraId="54B0682D" w14:textId="77777777">
      <w:pPr>
        <w:numPr>
          <w:ilvl w:val="0"/>
          <w:numId w:val="11"/>
        </w:numPr>
        <w:autoSpaceDE w:val="0"/>
        <w:autoSpaceDN w:val="0"/>
        <w:adjustRightInd w:val="0"/>
        <w:ind w:left="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После седнице Већа за специјалистичку наставу на којој је усвојен позитиван извештај Комисије за оцену рада, кандидат заказује јавну одбрану у договору са члановима именоване Комисије. </w:t>
      </w:r>
    </w:p>
    <w:p w:rsidRPr="006E1781" w:rsidR="006E1781" w:rsidP="00A17A53" w:rsidRDefault="005B7E4E" w14:paraId="54B0682E" w14:textId="77777777">
      <w:pPr>
        <w:numPr>
          <w:ilvl w:val="0"/>
          <w:numId w:val="11"/>
        </w:numPr>
        <w:autoSpaceDE w:val="0"/>
        <w:autoSpaceDN w:val="0"/>
        <w:adjustRightInd w:val="0"/>
        <w:ind w:left="0"/>
        <w:contextualSpacing/>
        <w:jc w:val="both"/>
        <w:rPr>
          <w:rFonts w:ascii="Times New Roman" w:hAnsi="Times New Roman"/>
          <w:color w:val="000000"/>
          <w:sz w:val="24"/>
          <w:szCs w:val="24"/>
        </w:rPr>
      </w:pPr>
      <w:r w:rsidRPr="006E1781">
        <w:rPr>
          <w:rFonts w:ascii="Times New Roman" w:hAnsi="Times New Roman"/>
          <w:color w:val="000000"/>
          <w:sz w:val="24"/>
          <w:szCs w:val="24"/>
        </w:rPr>
        <w:t xml:space="preserve">Рад уже специјализације јавно се брани на Факултету медицинских наука, Универзитета у Крагујевцу уз обавезно присуство публике. </w:t>
      </w:r>
    </w:p>
    <w:p w:rsidRPr="006E1781" w:rsidR="00425BA4" w:rsidP="00A17A53" w:rsidRDefault="005B7E4E" w14:paraId="54B0682F" w14:textId="77777777">
      <w:pPr>
        <w:numPr>
          <w:ilvl w:val="0"/>
          <w:numId w:val="11"/>
        </w:numPr>
        <w:autoSpaceDE w:val="0"/>
        <w:autoSpaceDN w:val="0"/>
        <w:adjustRightInd w:val="0"/>
        <w:ind w:left="0"/>
        <w:contextualSpacing/>
        <w:jc w:val="both"/>
        <w:rPr>
          <w:rFonts w:ascii="Times New Roman" w:hAnsi="Times New Roman"/>
          <w:color w:val="000000"/>
          <w:sz w:val="24"/>
          <w:szCs w:val="24"/>
        </w:rPr>
      </w:pPr>
      <w:r w:rsidRPr="006E1781">
        <w:rPr>
          <w:rFonts w:ascii="Times New Roman" w:hAnsi="Times New Roman"/>
          <w:color w:val="000000"/>
          <w:sz w:val="24"/>
          <w:szCs w:val="24"/>
        </w:rPr>
        <w:t xml:space="preserve">На јавној одбрани морају бити присутни сви чланови Комисије. После излагања кандидата, чланови Комисије кандидату постављају питања. После одбране рада комисија сачињава записник, који потписују сви чланови Комисије </w:t>
      </w:r>
    </w:p>
    <w:p w:rsidR="00425BA4" w:rsidP="00425BA4" w:rsidRDefault="00425BA4" w14:paraId="54B06830" w14:textId="77777777">
      <w:pPr>
        <w:autoSpaceDE w:val="0"/>
        <w:autoSpaceDN w:val="0"/>
        <w:adjustRightInd w:val="0"/>
        <w:ind w:left="-270"/>
        <w:contextualSpacing/>
        <w:jc w:val="both"/>
        <w:rPr>
          <w:rFonts w:ascii="Times New Roman" w:hAnsi="Times New Roman"/>
          <w:color w:val="000000"/>
          <w:sz w:val="24"/>
          <w:szCs w:val="24"/>
        </w:rPr>
      </w:pPr>
    </w:p>
    <w:p w:rsidRPr="00425BA4" w:rsidR="005B7E4E" w:rsidP="00425BA4" w:rsidRDefault="005B7E4E" w14:paraId="54B06831" w14:textId="77777777">
      <w:pPr>
        <w:autoSpaceDE w:val="0"/>
        <w:autoSpaceDN w:val="0"/>
        <w:adjustRightInd w:val="0"/>
        <w:ind w:left="-360"/>
        <w:contextualSpacing/>
        <w:jc w:val="both"/>
        <w:rPr>
          <w:rFonts w:ascii="Times New Roman" w:hAnsi="Times New Roman"/>
          <w:color w:val="000000"/>
          <w:sz w:val="24"/>
          <w:szCs w:val="24"/>
        </w:rPr>
      </w:pPr>
      <w:r w:rsidRPr="00425BA4">
        <w:rPr>
          <w:rFonts w:ascii="Times New Roman" w:hAnsi="Times New Roman"/>
          <w:b/>
          <w:bCs/>
          <w:color w:val="000000"/>
          <w:sz w:val="24"/>
          <w:szCs w:val="24"/>
        </w:rPr>
        <w:t xml:space="preserve">Заказивање јавне одбране: </w:t>
      </w:r>
    </w:p>
    <w:p w:rsidRPr="005B7E4E" w:rsidR="005B7E4E" w:rsidP="005B7E4E" w:rsidRDefault="005B7E4E" w14:paraId="54B06832" w14:textId="77777777">
      <w:pPr>
        <w:autoSpaceDE w:val="0"/>
        <w:autoSpaceDN w:val="0"/>
        <w:adjustRightInd w:val="0"/>
        <w:contextualSpacing/>
        <w:jc w:val="both"/>
        <w:rPr>
          <w:rFonts w:ascii="Times New Roman" w:hAnsi="Times New Roman"/>
          <w:color w:val="000000"/>
          <w:sz w:val="24"/>
          <w:szCs w:val="24"/>
        </w:rPr>
      </w:pPr>
      <w:r w:rsidRPr="005B7E4E">
        <w:rPr>
          <w:rFonts w:ascii="Times New Roman" w:hAnsi="Times New Roman"/>
          <w:color w:val="000000"/>
          <w:sz w:val="24"/>
          <w:szCs w:val="24"/>
        </w:rPr>
        <w:t xml:space="preserve">1. У договору са члановима Комисије, кандидат у Служби за последипломску наставу резервише салу најмање 7 дана пре договореног термина; </w:t>
      </w:r>
    </w:p>
    <w:p w:rsidRPr="00C06E6A" w:rsidR="005B7E4E" w:rsidP="005B7E4E" w:rsidRDefault="005B7E4E" w14:paraId="54B06833" w14:textId="77777777">
      <w:pPr>
        <w:autoSpaceDE w:val="0"/>
        <w:autoSpaceDN w:val="0"/>
        <w:adjustRightInd w:val="0"/>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2. Кандидат доноси кратку биографију; </w:t>
      </w:r>
    </w:p>
    <w:p w:rsidRPr="00C06E6A" w:rsidR="005B7E4E" w:rsidP="005B7E4E" w:rsidRDefault="005B7E4E" w14:paraId="54B06834" w14:textId="77777777">
      <w:pPr>
        <w:autoSpaceDE w:val="0"/>
        <w:autoSpaceDN w:val="0"/>
        <w:adjustRightInd w:val="0"/>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3. Уплата за одбрану рада мора бити извршена до дана када се одржава јавна одбрана </w:t>
      </w:r>
    </w:p>
    <w:p w:rsidR="00425BA4" w:rsidP="005B7E4E" w:rsidRDefault="005B7E4E" w14:paraId="54B06835" w14:textId="77777777">
      <w:pPr>
        <w:autoSpaceDE w:val="0"/>
        <w:autoSpaceDN w:val="0"/>
        <w:adjustRightInd w:val="0"/>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4. Са референтом задуженом за салу и опрему у сали договара неопходне детаље како би презентација била адекватна </w:t>
      </w:r>
    </w:p>
    <w:p w:rsidRPr="00224D82" w:rsidR="006E1781" w:rsidP="005B7E4E" w:rsidRDefault="006E1781" w14:paraId="54B06836" w14:textId="77777777">
      <w:pPr>
        <w:autoSpaceDE w:val="0"/>
        <w:autoSpaceDN w:val="0"/>
        <w:adjustRightInd w:val="0"/>
        <w:contextualSpacing/>
        <w:jc w:val="both"/>
        <w:rPr>
          <w:rFonts w:ascii="Times New Roman" w:hAnsi="Times New Roman"/>
          <w:color w:val="000000"/>
          <w:sz w:val="24"/>
          <w:szCs w:val="24"/>
        </w:rPr>
      </w:pPr>
    </w:p>
    <w:p w:rsidR="00A6371A" w:rsidP="006E1781" w:rsidRDefault="00A6371A" w14:paraId="54B06837" w14:textId="77777777">
      <w:pPr>
        <w:autoSpaceDE w:val="0"/>
        <w:autoSpaceDN w:val="0"/>
        <w:adjustRightInd w:val="0"/>
        <w:ind w:left="540"/>
        <w:contextualSpacing/>
        <w:jc w:val="both"/>
        <w:rPr>
          <w:rFonts w:ascii="Times New Roman" w:hAnsi="Times New Roman"/>
          <w:b/>
          <w:bCs/>
          <w:color w:val="000000"/>
          <w:sz w:val="24"/>
          <w:szCs w:val="24"/>
        </w:rPr>
      </w:pPr>
    </w:p>
    <w:p w:rsidR="00FC6760" w:rsidP="006E1781" w:rsidRDefault="00FC6760" w14:paraId="54B06838" w14:textId="77777777">
      <w:pPr>
        <w:autoSpaceDE w:val="0"/>
        <w:autoSpaceDN w:val="0"/>
        <w:adjustRightInd w:val="0"/>
        <w:ind w:left="540"/>
        <w:contextualSpacing/>
        <w:jc w:val="both"/>
        <w:rPr>
          <w:rFonts w:ascii="Times New Roman" w:hAnsi="Times New Roman"/>
          <w:b/>
          <w:bCs/>
          <w:color w:val="000000"/>
          <w:sz w:val="24"/>
          <w:szCs w:val="24"/>
        </w:rPr>
      </w:pPr>
    </w:p>
    <w:p w:rsidR="00FC6760" w:rsidP="00FC6760" w:rsidRDefault="00FC6760" w14:paraId="54B06839" w14:textId="77777777">
      <w:pPr>
        <w:autoSpaceDE w:val="0"/>
        <w:autoSpaceDN w:val="0"/>
        <w:adjustRightInd w:val="0"/>
        <w:ind w:left="-360"/>
        <w:contextualSpacing/>
        <w:jc w:val="both"/>
        <w:rPr>
          <w:rFonts w:ascii="Times New Roman" w:hAnsi="Times New Roman"/>
          <w:b/>
          <w:bCs/>
          <w:color w:val="000000"/>
          <w:sz w:val="24"/>
          <w:szCs w:val="24"/>
        </w:rPr>
      </w:pPr>
    </w:p>
    <w:p w:rsidR="00FC6760" w:rsidP="00FC6760" w:rsidRDefault="00FC6760" w14:paraId="54B0683A" w14:textId="77777777">
      <w:pPr>
        <w:autoSpaceDE w:val="0"/>
        <w:autoSpaceDN w:val="0"/>
        <w:adjustRightInd w:val="0"/>
        <w:ind w:left="-360"/>
        <w:contextualSpacing/>
        <w:jc w:val="both"/>
        <w:rPr>
          <w:rFonts w:ascii="Times New Roman" w:hAnsi="Times New Roman"/>
          <w:b/>
          <w:bCs/>
          <w:color w:val="000000"/>
          <w:sz w:val="24"/>
          <w:szCs w:val="24"/>
        </w:rPr>
      </w:pPr>
    </w:p>
    <w:p w:rsidR="00FC6760" w:rsidP="00FC6760" w:rsidRDefault="00FC6760" w14:paraId="54B0683B" w14:textId="77777777">
      <w:pPr>
        <w:autoSpaceDE w:val="0"/>
        <w:autoSpaceDN w:val="0"/>
        <w:adjustRightInd w:val="0"/>
        <w:ind w:left="-360"/>
        <w:contextualSpacing/>
        <w:jc w:val="both"/>
        <w:rPr>
          <w:rFonts w:ascii="Times New Roman" w:hAnsi="Times New Roman"/>
          <w:b/>
          <w:bCs/>
          <w:color w:val="000000"/>
          <w:sz w:val="24"/>
          <w:szCs w:val="24"/>
        </w:rPr>
      </w:pPr>
    </w:p>
    <w:p w:rsidR="00FC6760" w:rsidP="00FC6760" w:rsidRDefault="00FC6760" w14:paraId="54B0683C" w14:textId="77777777">
      <w:pPr>
        <w:autoSpaceDE w:val="0"/>
        <w:autoSpaceDN w:val="0"/>
        <w:adjustRightInd w:val="0"/>
        <w:ind w:left="-360"/>
        <w:contextualSpacing/>
        <w:jc w:val="both"/>
        <w:rPr>
          <w:rFonts w:ascii="Times New Roman" w:hAnsi="Times New Roman"/>
          <w:b/>
          <w:bCs/>
          <w:color w:val="000000"/>
          <w:sz w:val="24"/>
          <w:szCs w:val="24"/>
        </w:rPr>
      </w:pPr>
    </w:p>
    <w:p w:rsidR="00FC6760" w:rsidP="00FC6760" w:rsidRDefault="00FC6760" w14:paraId="54B0683D" w14:textId="77777777">
      <w:pPr>
        <w:autoSpaceDE w:val="0"/>
        <w:autoSpaceDN w:val="0"/>
        <w:adjustRightInd w:val="0"/>
        <w:ind w:left="-360"/>
        <w:contextualSpacing/>
        <w:jc w:val="both"/>
        <w:rPr>
          <w:rFonts w:ascii="Times New Roman" w:hAnsi="Times New Roman"/>
          <w:b/>
          <w:bCs/>
          <w:color w:val="000000"/>
          <w:sz w:val="24"/>
          <w:szCs w:val="24"/>
        </w:rPr>
      </w:pPr>
    </w:p>
    <w:p w:rsidR="00FC6760" w:rsidP="00FC6760" w:rsidRDefault="00FC6760" w14:paraId="54B0683E" w14:textId="77777777">
      <w:pPr>
        <w:autoSpaceDE w:val="0"/>
        <w:autoSpaceDN w:val="0"/>
        <w:adjustRightInd w:val="0"/>
        <w:ind w:left="-360"/>
        <w:contextualSpacing/>
        <w:jc w:val="both"/>
        <w:rPr>
          <w:rFonts w:ascii="Times New Roman" w:hAnsi="Times New Roman"/>
          <w:b/>
          <w:bCs/>
          <w:color w:val="000000"/>
          <w:sz w:val="24"/>
          <w:szCs w:val="24"/>
        </w:rPr>
      </w:pPr>
    </w:p>
    <w:p w:rsidR="00FC6760" w:rsidP="00FC6760" w:rsidRDefault="00FC6760" w14:paraId="54B0683F" w14:textId="77777777">
      <w:pPr>
        <w:autoSpaceDE w:val="0"/>
        <w:autoSpaceDN w:val="0"/>
        <w:adjustRightInd w:val="0"/>
        <w:ind w:left="-360"/>
        <w:contextualSpacing/>
        <w:jc w:val="both"/>
        <w:rPr>
          <w:rFonts w:ascii="Times New Roman" w:hAnsi="Times New Roman"/>
          <w:b/>
          <w:bCs/>
          <w:color w:val="000000"/>
          <w:sz w:val="24"/>
          <w:szCs w:val="24"/>
        </w:rPr>
      </w:pPr>
    </w:p>
    <w:p w:rsidR="00F82D03" w:rsidP="00FC6760" w:rsidRDefault="00F82D03" w14:paraId="54B06840" w14:textId="77777777">
      <w:pPr>
        <w:autoSpaceDE w:val="0"/>
        <w:autoSpaceDN w:val="0"/>
        <w:adjustRightInd w:val="0"/>
        <w:ind w:left="-360"/>
        <w:contextualSpacing/>
        <w:jc w:val="both"/>
        <w:rPr>
          <w:rFonts w:ascii="Times New Roman" w:hAnsi="Times New Roman"/>
          <w:b/>
          <w:bCs/>
          <w:color w:val="000000"/>
          <w:sz w:val="24"/>
          <w:szCs w:val="24"/>
        </w:rPr>
      </w:pPr>
    </w:p>
    <w:p w:rsidR="00F82D03" w:rsidP="00FC6760" w:rsidRDefault="00F82D03" w14:paraId="54B06841" w14:textId="77777777">
      <w:pPr>
        <w:autoSpaceDE w:val="0"/>
        <w:autoSpaceDN w:val="0"/>
        <w:adjustRightInd w:val="0"/>
        <w:ind w:left="-360"/>
        <w:contextualSpacing/>
        <w:jc w:val="both"/>
        <w:rPr>
          <w:rFonts w:ascii="Times New Roman" w:hAnsi="Times New Roman"/>
          <w:b/>
          <w:bCs/>
          <w:color w:val="000000"/>
          <w:sz w:val="24"/>
          <w:szCs w:val="24"/>
        </w:rPr>
      </w:pPr>
    </w:p>
    <w:p w:rsidR="00F82D03" w:rsidP="00FC6760" w:rsidRDefault="00F82D03" w14:paraId="54B06842" w14:textId="77777777">
      <w:pPr>
        <w:autoSpaceDE w:val="0"/>
        <w:autoSpaceDN w:val="0"/>
        <w:adjustRightInd w:val="0"/>
        <w:ind w:left="-360"/>
        <w:contextualSpacing/>
        <w:jc w:val="both"/>
        <w:rPr>
          <w:rFonts w:ascii="Times New Roman" w:hAnsi="Times New Roman"/>
          <w:b/>
          <w:bCs/>
          <w:color w:val="000000"/>
          <w:sz w:val="24"/>
          <w:szCs w:val="24"/>
        </w:rPr>
      </w:pPr>
    </w:p>
    <w:p w:rsidR="00F82D03" w:rsidP="00FC6760" w:rsidRDefault="00F82D03" w14:paraId="54B06843" w14:textId="77777777">
      <w:pPr>
        <w:autoSpaceDE w:val="0"/>
        <w:autoSpaceDN w:val="0"/>
        <w:adjustRightInd w:val="0"/>
        <w:ind w:left="-360"/>
        <w:contextualSpacing/>
        <w:jc w:val="both"/>
        <w:rPr>
          <w:rFonts w:ascii="Times New Roman" w:hAnsi="Times New Roman"/>
          <w:b/>
          <w:bCs/>
          <w:color w:val="000000"/>
          <w:sz w:val="24"/>
          <w:szCs w:val="24"/>
        </w:rPr>
      </w:pPr>
    </w:p>
    <w:p w:rsidRPr="00C06E6A" w:rsidR="005B7E4E" w:rsidP="00AB5AB1" w:rsidRDefault="005B7E4E" w14:paraId="54B06844" w14:textId="77777777">
      <w:pPr>
        <w:autoSpaceDE w:val="0"/>
        <w:autoSpaceDN w:val="0"/>
        <w:adjustRightInd w:val="0"/>
        <w:contextualSpacing/>
        <w:jc w:val="both"/>
        <w:rPr>
          <w:rFonts w:ascii="Times New Roman" w:hAnsi="Times New Roman"/>
          <w:b/>
          <w:bCs/>
          <w:color w:val="000000"/>
          <w:sz w:val="24"/>
          <w:szCs w:val="24"/>
        </w:rPr>
      </w:pPr>
      <w:r w:rsidRPr="00C06E6A">
        <w:rPr>
          <w:rFonts w:ascii="Times New Roman" w:hAnsi="Times New Roman"/>
          <w:b/>
          <w:bCs/>
          <w:color w:val="000000"/>
          <w:sz w:val="24"/>
          <w:szCs w:val="24"/>
        </w:rPr>
        <w:t xml:space="preserve">Упутство за техничку обраду завршног рада уже специјализације из области баромедицине: </w:t>
      </w:r>
    </w:p>
    <w:p w:rsidRPr="00C06E6A" w:rsidR="006E1781" w:rsidP="006E1781" w:rsidRDefault="006E1781" w14:paraId="54B06845" w14:textId="77777777">
      <w:pPr>
        <w:autoSpaceDE w:val="0"/>
        <w:autoSpaceDN w:val="0"/>
        <w:adjustRightInd w:val="0"/>
        <w:ind w:left="540"/>
        <w:contextualSpacing/>
        <w:jc w:val="both"/>
        <w:rPr>
          <w:rFonts w:ascii="Times New Roman" w:hAnsi="Times New Roman"/>
          <w:color w:val="000000"/>
          <w:sz w:val="24"/>
          <w:szCs w:val="24"/>
        </w:rPr>
      </w:pPr>
    </w:p>
    <w:p w:rsidRPr="00C06E6A" w:rsidR="005B7E4E" w:rsidP="006E1781" w:rsidRDefault="005B7E4E" w14:paraId="54B06846" w14:textId="77777777">
      <w:pPr>
        <w:autoSpaceDE w:val="0"/>
        <w:autoSpaceDN w:val="0"/>
        <w:adjustRightInd w:val="0"/>
        <w:ind w:left="1080"/>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1. Формат тезе је 21х 29,7 </w:t>
      </w:r>
      <w:r w:rsidRPr="005B7E4E">
        <w:rPr>
          <w:rFonts w:ascii="Times New Roman" w:hAnsi="Times New Roman"/>
          <w:color w:val="000000"/>
          <w:sz w:val="24"/>
          <w:szCs w:val="24"/>
          <w:lang w:val="en-US"/>
        </w:rPr>
        <w:t>cm</w:t>
      </w:r>
      <w:r w:rsidRPr="00C06E6A">
        <w:rPr>
          <w:rFonts w:ascii="Times New Roman" w:hAnsi="Times New Roman"/>
          <w:color w:val="000000"/>
          <w:sz w:val="24"/>
          <w:szCs w:val="24"/>
        </w:rPr>
        <w:t xml:space="preserve"> = А4 </w:t>
      </w:r>
    </w:p>
    <w:p w:rsidRPr="00C06E6A" w:rsidR="005B7E4E" w:rsidP="006E1781" w:rsidRDefault="005B7E4E" w14:paraId="54B06847" w14:textId="77777777">
      <w:pPr>
        <w:autoSpaceDE w:val="0"/>
        <w:autoSpaceDN w:val="0"/>
        <w:adjustRightInd w:val="0"/>
        <w:ind w:left="708" w:firstLine="372"/>
        <w:contextualSpacing/>
        <w:jc w:val="both"/>
        <w:rPr>
          <w:rFonts w:ascii="Times New Roman" w:hAnsi="Times New Roman"/>
          <w:color w:val="000000"/>
          <w:sz w:val="24"/>
          <w:szCs w:val="24"/>
        </w:rPr>
      </w:pPr>
      <w:r w:rsidRPr="00C06E6A">
        <w:rPr>
          <w:rFonts w:ascii="Times New Roman" w:hAnsi="Times New Roman"/>
          <w:color w:val="000000"/>
          <w:sz w:val="24"/>
          <w:szCs w:val="24"/>
        </w:rPr>
        <w:t>2. Повез тврди (рад се коричи после позитивне</w:t>
      </w:r>
      <w:r w:rsidRPr="00C06E6A" w:rsidR="006E1781">
        <w:rPr>
          <w:rFonts w:ascii="Times New Roman" w:hAnsi="Times New Roman"/>
          <w:color w:val="000000"/>
          <w:sz w:val="24"/>
          <w:szCs w:val="24"/>
        </w:rPr>
        <w:t xml:space="preserve"> оцене рада и предаје Служби уз</w:t>
      </w:r>
      <w:r w:rsidR="00FC6760">
        <w:rPr>
          <w:rFonts w:ascii="Times New Roman" w:hAnsi="Times New Roman"/>
          <w:color w:val="000000"/>
          <w:sz w:val="24"/>
          <w:szCs w:val="24"/>
        </w:rPr>
        <w:t xml:space="preserve"> </w:t>
      </w:r>
      <w:r w:rsidRPr="00C06E6A">
        <w:rPr>
          <w:rFonts w:ascii="Times New Roman" w:hAnsi="Times New Roman"/>
          <w:color w:val="000000"/>
          <w:sz w:val="24"/>
          <w:szCs w:val="24"/>
        </w:rPr>
        <w:t xml:space="preserve">потписан извештај Комисије) </w:t>
      </w:r>
    </w:p>
    <w:p w:rsidRPr="00C06E6A" w:rsidR="005B7E4E" w:rsidP="006E1781" w:rsidRDefault="005B7E4E" w14:paraId="54B06848"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3. На првој страници исписује се исти текст као и на корицама (насловна страна) </w:t>
      </w:r>
    </w:p>
    <w:p w:rsidRPr="00C06E6A" w:rsidR="005B7E4E" w:rsidP="006E1781" w:rsidRDefault="005B7E4E" w14:paraId="54B06849"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4. На следећој страници факултативно се уписује посвета или захвалница </w:t>
      </w:r>
    </w:p>
    <w:p w:rsidRPr="00C06E6A" w:rsidR="006E1781" w:rsidP="006E1781" w:rsidRDefault="005B7E4E" w14:paraId="54B0684A"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5. Рад мора имати: садржај према поглављима</w:t>
      </w:r>
      <w:r w:rsidRPr="00C06E6A" w:rsidR="006E1781">
        <w:rPr>
          <w:rFonts w:ascii="Times New Roman" w:hAnsi="Times New Roman"/>
          <w:color w:val="000000"/>
          <w:sz w:val="24"/>
          <w:szCs w:val="24"/>
        </w:rPr>
        <w:t>, увод, циљ, методе и материјал</w:t>
      </w:r>
    </w:p>
    <w:p w:rsidRPr="00C06E6A" w:rsidR="005B7E4E" w:rsidP="006E1781" w:rsidRDefault="005B7E4E" w14:paraId="54B0684B"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(испитаници – узорак), резултате, дискусију, закључак, списак цитиране литературе </w:t>
      </w:r>
    </w:p>
    <w:p w:rsidRPr="00C06E6A" w:rsidR="005B7E4E" w:rsidP="006E1781" w:rsidRDefault="005B7E4E" w14:paraId="54B0684C"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6. СПИСАК СКРАЋЕНИЦА КОРИШЋЕНИХ У ТЕКСТУ – на крају тезе </w:t>
      </w:r>
    </w:p>
    <w:p w:rsidRPr="00C06E6A" w:rsidR="005B7E4E" w:rsidP="006E1781" w:rsidRDefault="005B7E4E" w14:paraId="54B0684D"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7. Попис прилога (нпр: Упитници, посебне методе коришћене за израду тезе и сл.) </w:t>
      </w:r>
    </w:p>
    <w:p w:rsidRPr="00C06E6A" w:rsidR="006E1781" w:rsidP="006E1781" w:rsidRDefault="005B7E4E" w14:paraId="54B0684E"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8. Слике, графиконе и табеле нумерисати и уз њих н</w:t>
      </w:r>
      <w:r w:rsidRPr="00C06E6A" w:rsidR="006E1781">
        <w:rPr>
          <w:rFonts w:ascii="Times New Roman" w:hAnsi="Times New Roman"/>
          <w:color w:val="000000"/>
          <w:sz w:val="24"/>
          <w:szCs w:val="24"/>
        </w:rPr>
        <w:t>аписати шта представљају, а ако</w:t>
      </w:r>
    </w:p>
    <w:p w:rsidRPr="00C06E6A" w:rsidR="005B7E4E" w:rsidP="006E1781" w:rsidRDefault="005B7E4E" w14:paraId="54B0684F" w14:textId="77777777">
      <w:pPr>
        <w:autoSpaceDE w:val="0"/>
        <w:autoSpaceDN w:val="0"/>
        <w:adjustRightInd w:val="0"/>
        <w:ind w:left="372" w:firstLine="708"/>
        <w:contextualSpacing/>
        <w:jc w:val="both"/>
        <w:rPr>
          <w:rFonts w:ascii="Times New Roman" w:hAnsi="Times New Roman"/>
          <w:color w:val="000000"/>
          <w:sz w:val="24"/>
          <w:szCs w:val="24"/>
        </w:rPr>
      </w:pPr>
      <w:r w:rsidRPr="00C06E6A">
        <w:rPr>
          <w:rFonts w:ascii="Times New Roman" w:hAnsi="Times New Roman"/>
          <w:color w:val="000000"/>
          <w:sz w:val="24"/>
          <w:szCs w:val="24"/>
        </w:rPr>
        <w:t xml:space="preserve">су узете из литературе уз њих тачно написати одакле су узете. </w:t>
      </w:r>
    </w:p>
    <w:p w:rsidRPr="00C06E6A" w:rsidR="005B7E4E" w:rsidP="005B7E4E" w:rsidRDefault="005B7E4E" w14:paraId="54B06850" w14:textId="77777777">
      <w:pPr>
        <w:pStyle w:val="ListParagraph"/>
        <w:jc w:val="both"/>
        <w:rPr>
          <w:rFonts w:ascii="Times New Roman" w:hAnsi="Times New Roman"/>
          <w:sz w:val="24"/>
          <w:szCs w:val="24"/>
        </w:rPr>
      </w:pPr>
    </w:p>
    <w:p w:rsidRPr="00425BA4" w:rsidR="005844E9" w:rsidP="00646511" w:rsidRDefault="005844E9" w14:paraId="54B06851" w14:textId="77777777">
      <w:pPr>
        <w:pStyle w:val="ListParagraph"/>
        <w:spacing w:after="0"/>
        <w:jc w:val="center"/>
        <w:rPr>
          <w:rFonts w:ascii="Times New Roman" w:hAnsi="Times New Roman"/>
          <w:sz w:val="24"/>
          <w:szCs w:val="24"/>
        </w:rPr>
        <w:sectPr w:rsidRPr="00425BA4" w:rsidR="005844E9" w:rsidSect="00224D82">
          <w:pgSz w:w="11906" w:h="16838" w:orient="portrait" w:code="9"/>
          <w:pgMar w:top="567" w:right="1466" w:bottom="567" w:left="1418" w:header="510" w:footer="510" w:gutter="0"/>
          <w:pgNumType w:start="1"/>
          <w:cols w:space="708"/>
          <w:docGrid w:linePitch="360"/>
        </w:sectPr>
      </w:pPr>
    </w:p>
    <w:p w:rsidRPr="00B90853" w:rsidR="00173B9E" w:rsidP="00646511" w:rsidRDefault="00173B9E" w14:paraId="54B06852" w14:textId="77777777">
      <w:pPr>
        <w:pStyle w:val="ListParagraph"/>
        <w:spacing w:after="0"/>
        <w:jc w:val="center"/>
        <w:rPr>
          <w:rFonts w:ascii="Times New Roman" w:hAnsi="Times New Roman"/>
          <w:b/>
          <w:sz w:val="24"/>
          <w:szCs w:val="24"/>
          <w:lang w:val="sr-Cyrl-CS"/>
        </w:rPr>
      </w:pPr>
      <w:r w:rsidRPr="00B90853">
        <w:rPr>
          <w:rFonts w:ascii="Times New Roman" w:hAnsi="Times New Roman"/>
          <w:b/>
          <w:sz w:val="24"/>
          <w:szCs w:val="24"/>
          <w:lang w:val="sr-Cyrl-CS"/>
        </w:rPr>
        <w:t>РАСПОРЕД ТЕОРИЈСКЕ НАСТАВЕ</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820"/>
        <w:gridCol w:w="9146"/>
        <w:gridCol w:w="722"/>
        <w:gridCol w:w="3006"/>
      </w:tblGrid>
      <w:tr w:rsidRPr="000957F2" w:rsidR="005D443A" w:rsidTr="00C178A7" w14:paraId="54B06858" w14:textId="77777777">
        <w:trPr>
          <w:trHeight w:val="454"/>
        </w:trPr>
        <w:tc>
          <w:tcPr>
            <w:tcW w:w="923" w:type="pct"/>
            <w:vAlign w:val="center"/>
          </w:tcPr>
          <w:p w:rsidRPr="00EC241C" w:rsidR="00C23248" w:rsidP="00646511" w:rsidRDefault="00C23248" w14:paraId="54B06853" w14:textId="77777777">
            <w:pPr>
              <w:spacing w:after="0"/>
              <w:jc w:val="center"/>
              <w:rPr>
                <w:rFonts w:ascii="Times New Roman" w:hAnsi="Times New Roman"/>
                <w:sz w:val="18"/>
                <w:szCs w:val="18"/>
                <w:lang w:val="sr-Cyrl-CS"/>
              </w:rPr>
            </w:pPr>
            <w:r w:rsidRPr="00EC241C">
              <w:rPr>
                <w:rFonts w:ascii="Times New Roman" w:hAnsi="Times New Roman"/>
                <w:sz w:val="18"/>
                <w:szCs w:val="18"/>
                <w:lang w:val="sr-Cyrl-CS"/>
              </w:rPr>
              <w:t>Датум/време и место одржавања</w:t>
            </w:r>
          </w:p>
        </w:tc>
        <w:tc>
          <w:tcPr>
            <w:tcW w:w="2938" w:type="pct"/>
            <w:tcBorders>
              <w:bottom w:val="single" w:color="auto" w:sz="4" w:space="0"/>
            </w:tcBorders>
            <w:vAlign w:val="center"/>
          </w:tcPr>
          <w:p w:rsidRPr="00EC241C" w:rsidR="00C23248" w:rsidP="00646511" w:rsidRDefault="00C23248" w14:paraId="54B06854" w14:textId="77777777">
            <w:pPr>
              <w:spacing w:after="0"/>
              <w:jc w:val="center"/>
              <w:rPr>
                <w:rFonts w:ascii="Times New Roman" w:hAnsi="Times New Roman"/>
                <w:sz w:val="18"/>
                <w:szCs w:val="18"/>
                <w:lang w:val="sr-Cyrl-CS"/>
              </w:rPr>
            </w:pPr>
            <w:r w:rsidRPr="00EC241C">
              <w:rPr>
                <w:rFonts w:ascii="Times New Roman" w:hAnsi="Times New Roman"/>
                <w:sz w:val="18"/>
                <w:szCs w:val="18"/>
                <w:lang w:val="sr-Cyrl-CS"/>
              </w:rPr>
              <w:t>Тематска јединица</w:t>
            </w:r>
          </w:p>
        </w:tc>
        <w:tc>
          <w:tcPr>
            <w:tcW w:w="157" w:type="pct"/>
            <w:vAlign w:val="center"/>
          </w:tcPr>
          <w:p w:rsidRPr="00EC241C" w:rsidR="00C23248" w:rsidP="00646511" w:rsidRDefault="00C23248" w14:paraId="54B06855" w14:textId="77777777">
            <w:pPr>
              <w:spacing w:after="0"/>
              <w:jc w:val="center"/>
              <w:rPr>
                <w:rFonts w:ascii="Times New Roman" w:hAnsi="Times New Roman"/>
                <w:sz w:val="18"/>
                <w:szCs w:val="18"/>
                <w:lang w:val="sr-Cyrl-CS"/>
              </w:rPr>
            </w:pPr>
            <w:r w:rsidRPr="00EC241C">
              <w:rPr>
                <w:rFonts w:ascii="Times New Roman" w:hAnsi="Times New Roman"/>
                <w:sz w:val="18"/>
                <w:szCs w:val="18"/>
                <w:lang w:val="sr-Cyrl-CS"/>
              </w:rPr>
              <w:t>Број</w:t>
            </w:r>
          </w:p>
          <w:p w:rsidRPr="00EC241C" w:rsidR="00C23248" w:rsidP="00646511" w:rsidRDefault="00C23248" w14:paraId="54B06856" w14:textId="77777777">
            <w:pPr>
              <w:spacing w:after="0"/>
              <w:jc w:val="center"/>
              <w:rPr>
                <w:rFonts w:ascii="Times New Roman" w:hAnsi="Times New Roman"/>
                <w:sz w:val="18"/>
                <w:szCs w:val="18"/>
                <w:lang w:val="sr-Cyrl-CS"/>
              </w:rPr>
            </w:pPr>
            <w:r w:rsidRPr="00EC241C">
              <w:rPr>
                <w:rFonts w:ascii="Times New Roman" w:hAnsi="Times New Roman"/>
                <w:sz w:val="18"/>
                <w:szCs w:val="18"/>
                <w:lang w:val="sr-Cyrl-CS"/>
              </w:rPr>
              <w:t>часова</w:t>
            </w:r>
          </w:p>
        </w:tc>
        <w:tc>
          <w:tcPr>
            <w:tcW w:w="982" w:type="pct"/>
            <w:vAlign w:val="center"/>
          </w:tcPr>
          <w:p w:rsidRPr="00EC241C" w:rsidR="00C23248" w:rsidP="00646511" w:rsidRDefault="00C23248" w14:paraId="54B06857" w14:textId="77777777">
            <w:pPr>
              <w:spacing w:after="0"/>
              <w:jc w:val="center"/>
              <w:rPr>
                <w:rFonts w:ascii="Times New Roman" w:hAnsi="Times New Roman"/>
                <w:sz w:val="18"/>
                <w:szCs w:val="18"/>
                <w:lang w:val="sr-Cyrl-CS"/>
              </w:rPr>
            </w:pPr>
            <w:r w:rsidRPr="00EC241C">
              <w:rPr>
                <w:rFonts w:ascii="Times New Roman" w:hAnsi="Times New Roman"/>
                <w:sz w:val="18"/>
                <w:szCs w:val="18"/>
                <w:lang w:val="sr-Cyrl-CS"/>
              </w:rPr>
              <w:t>Наставник</w:t>
            </w:r>
          </w:p>
        </w:tc>
      </w:tr>
      <w:tr w:rsidRPr="000957F2" w:rsidR="002872F0" w:rsidTr="00C178A7" w14:paraId="54B0685B" w14:textId="77777777">
        <w:trPr>
          <w:trHeight w:val="454"/>
        </w:trPr>
        <w:tc>
          <w:tcPr>
            <w:tcW w:w="923" w:type="pct"/>
            <w:vAlign w:val="center"/>
          </w:tcPr>
          <w:p w:rsidRPr="00EC241C" w:rsidR="002872F0" w:rsidP="00646511" w:rsidRDefault="002872F0" w14:paraId="54B06859" w14:textId="77777777">
            <w:pPr>
              <w:spacing w:after="0"/>
              <w:jc w:val="center"/>
              <w:rPr>
                <w:rFonts w:ascii="Times New Roman" w:hAnsi="Times New Roman"/>
                <w:b/>
                <w:sz w:val="18"/>
                <w:szCs w:val="18"/>
                <w:lang w:val="sr-Cyrl-CS"/>
              </w:rPr>
            </w:pPr>
            <w:r w:rsidRPr="00EC241C">
              <w:rPr>
                <w:rFonts w:ascii="Times New Roman" w:hAnsi="Times New Roman"/>
                <w:b/>
                <w:sz w:val="18"/>
                <w:szCs w:val="18"/>
                <w:lang w:val="sr-Cyrl-CS"/>
              </w:rPr>
              <w:t>А</w:t>
            </w:r>
          </w:p>
        </w:tc>
        <w:tc>
          <w:tcPr>
            <w:tcW w:w="4077" w:type="pct"/>
            <w:gridSpan w:val="3"/>
            <w:vAlign w:val="center"/>
          </w:tcPr>
          <w:p w:rsidRPr="00DB5065" w:rsidR="002872F0" w:rsidP="00646511" w:rsidRDefault="00DB5065" w14:paraId="54B0685A" w14:textId="77777777">
            <w:pPr>
              <w:spacing w:after="0"/>
              <w:jc w:val="center"/>
              <w:rPr>
                <w:rFonts w:ascii="Times New Roman" w:hAnsi="Times New Roman"/>
                <w:b/>
                <w:lang w:val="sr-Cyrl-CS"/>
              </w:rPr>
            </w:pPr>
            <w:r w:rsidRPr="00DB5065">
              <w:rPr>
                <w:rFonts w:ascii="Times New Roman" w:hAnsi="Times New Roman" w:eastAsia="Times New Roman"/>
                <w:b/>
                <w:lang w:val="sr-Cyrl-CS"/>
              </w:rPr>
              <w:t>ФУНКЦИОНАЛНА АНАТОМИЈА И ФИЗИОЛОГИЈА НАЈВАЖНИЈИХ ОРГАНСКИХ СИСТЕМА</w:t>
            </w:r>
          </w:p>
        </w:tc>
      </w:tr>
      <w:tr w:rsidRPr="000957F2" w:rsidR="00AF2E4A" w:rsidTr="00C178A7" w14:paraId="54B06861" w14:textId="77777777">
        <w:trPr>
          <w:trHeight w:val="340"/>
        </w:trPr>
        <w:tc>
          <w:tcPr>
            <w:tcW w:w="923" w:type="pct"/>
            <w:vMerge w:val="restart"/>
          </w:tcPr>
          <w:p w:rsidRPr="000655DE" w:rsidR="00AF2E4A" w:rsidP="00AF2E4A" w:rsidRDefault="00AF2E4A" w14:paraId="54B0685D" w14:textId="3681AA86">
            <w:pPr>
              <w:spacing w:after="0" w:line="240" w:lineRule="auto"/>
              <w:jc w:val="center"/>
              <w:rPr>
                <w:rFonts w:ascii="Times New Roman" w:hAnsi="Times New Roman"/>
                <w:sz w:val="18"/>
                <w:szCs w:val="18"/>
              </w:rPr>
            </w:pPr>
          </w:p>
        </w:tc>
        <w:tc>
          <w:tcPr>
            <w:tcW w:w="2938" w:type="pct"/>
            <w:tcBorders>
              <w:bottom w:val="single" w:color="auto" w:sz="4" w:space="0"/>
            </w:tcBorders>
          </w:tcPr>
          <w:p w:rsidRPr="00283B2A" w:rsidR="00AF2E4A" w:rsidP="00DB5065" w:rsidRDefault="00AF2E4A" w14:paraId="54B0685E" w14:textId="77777777">
            <w:pPr>
              <w:numPr>
                <w:ilvl w:val="0"/>
                <w:numId w:val="40"/>
              </w:numPr>
              <w:spacing w:after="0"/>
              <w:rPr>
                <w:rFonts w:ascii="Times New Roman" w:hAnsi="Times New Roman"/>
                <w:sz w:val="20"/>
                <w:szCs w:val="20"/>
                <w:lang w:val="sr-Cyrl-CS"/>
              </w:rPr>
            </w:pPr>
            <w:r w:rsidRPr="00283B2A">
              <w:rPr>
                <w:rFonts w:ascii="Times New Roman" w:hAnsi="Times New Roman"/>
                <w:sz w:val="20"/>
                <w:szCs w:val="20"/>
                <w:lang w:val="sr-Cyrl-CS"/>
              </w:rPr>
              <w:t xml:space="preserve">Физиологија </w:t>
            </w:r>
            <w:r>
              <w:rPr>
                <w:rFonts w:ascii="Times New Roman" w:hAnsi="Times New Roman"/>
                <w:sz w:val="20"/>
                <w:szCs w:val="20"/>
                <w:lang w:val="sr-Cyrl-CS"/>
              </w:rPr>
              <w:t>кардиоваскуларног система</w:t>
            </w:r>
          </w:p>
        </w:tc>
        <w:tc>
          <w:tcPr>
            <w:tcW w:w="157" w:type="pct"/>
            <w:tcBorders>
              <w:top w:val="single" w:color="auto" w:sz="4" w:space="0"/>
              <w:bottom w:val="single" w:color="auto" w:sz="4" w:space="0"/>
            </w:tcBorders>
            <w:vAlign w:val="center"/>
          </w:tcPr>
          <w:p w:rsidRPr="00283B2A" w:rsidR="00AF2E4A" w:rsidP="00F144EB" w:rsidRDefault="00AF2E4A" w14:paraId="54B0685F" w14:textId="77777777">
            <w:pPr>
              <w:spacing w:after="0" w:line="240" w:lineRule="auto"/>
              <w:jc w:val="center"/>
              <w:rPr>
                <w:rFonts w:ascii="Times New Roman" w:hAnsi="Times New Roman"/>
                <w:sz w:val="18"/>
                <w:szCs w:val="18"/>
              </w:rPr>
            </w:pPr>
            <w:r>
              <w:rPr>
                <w:rFonts w:ascii="Times New Roman" w:hAnsi="Times New Roman"/>
                <w:sz w:val="18"/>
                <w:szCs w:val="18"/>
              </w:rPr>
              <w:t>2</w:t>
            </w:r>
          </w:p>
        </w:tc>
        <w:tc>
          <w:tcPr>
            <w:tcW w:w="982" w:type="pct"/>
            <w:tcBorders>
              <w:bottom w:val="single" w:color="auto" w:sz="4" w:space="0"/>
            </w:tcBorders>
          </w:tcPr>
          <w:p w:rsidRPr="00C178A7" w:rsidR="00AF2E4A" w:rsidP="00283B2A" w:rsidRDefault="00C178A7" w14:paraId="54B06860" w14:textId="1FD21F5A">
            <w:pPr>
              <w:spacing w:after="0" w:line="240" w:lineRule="auto"/>
              <w:rPr>
                <w:rFonts w:ascii="Times New Roman" w:hAnsi="Times New Roman"/>
                <w:sz w:val="20"/>
                <w:szCs w:val="20"/>
                <w:lang w:val="sr-Cyrl-RS"/>
              </w:rPr>
            </w:pPr>
            <w:r w:rsidRPr="003C15D2">
              <w:rPr>
                <w:rFonts w:ascii="Times New Roman" w:hAnsi="Times New Roman"/>
                <w:sz w:val="20"/>
                <w:szCs w:val="20"/>
              </w:rPr>
              <w:t xml:space="preserve">Проф. др Владимир </w:t>
            </w:r>
            <w:r>
              <w:rPr>
                <w:rFonts w:ascii="Times New Roman" w:hAnsi="Times New Roman"/>
                <w:sz w:val="20"/>
                <w:szCs w:val="20"/>
                <w:lang w:val="sr-Cyrl-RS"/>
              </w:rPr>
              <w:t>Јаковљевић</w:t>
            </w:r>
          </w:p>
        </w:tc>
      </w:tr>
      <w:tr w:rsidRPr="000957F2" w:rsidR="00AF2E4A" w:rsidTr="00C178A7" w14:paraId="54B06866" w14:textId="77777777">
        <w:trPr>
          <w:trHeight w:val="340"/>
        </w:trPr>
        <w:tc>
          <w:tcPr>
            <w:tcW w:w="923" w:type="pct"/>
            <w:vMerge/>
          </w:tcPr>
          <w:p w:rsidRPr="00EC241C" w:rsidR="00AF2E4A" w:rsidP="00AF2E4A" w:rsidRDefault="00AF2E4A" w14:paraId="54B06862" w14:textId="77777777">
            <w:pPr>
              <w:spacing w:after="0" w:line="240" w:lineRule="auto"/>
              <w:jc w:val="center"/>
              <w:rPr>
                <w:rFonts w:ascii="Times New Roman" w:hAnsi="Times New Roman"/>
                <w:sz w:val="18"/>
                <w:szCs w:val="18"/>
                <w:lang w:val="sr-Cyrl-CS"/>
              </w:rPr>
            </w:pPr>
          </w:p>
        </w:tc>
        <w:tc>
          <w:tcPr>
            <w:tcW w:w="2938" w:type="pct"/>
            <w:tcBorders>
              <w:top w:val="single" w:color="auto" w:sz="4" w:space="0"/>
              <w:bottom w:val="single" w:color="auto" w:sz="4" w:space="0"/>
            </w:tcBorders>
          </w:tcPr>
          <w:p w:rsidRPr="00283B2A" w:rsidR="00AF2E4A" w:rsidP="00C764F3" w:rsidRDefault="00AF2E4A" w14:paraId="54B06863" w14:textId="77777777">
            <w:pPr>
              <w:numPr>
                <w:ilvl w:val="0"/>
                <w:numId w:val="40"/>
              </w:numPr>
              <w:spacing w:after="0"/>
              <w:rPr>
                <w:rFonts w:ascii="Times New Roman" w:hAnsi="Times New Roman"/>
                <w:sz w:val="20"/>
                <w:szCs w:val="20"/>
                <w:lang w:val="sr-Cyrl-CS"/>
              </w:rPr>
            </w:pPr>
            <w:r>
              <w:rPr>
                <w:rFonts w:ascii="Times New Roman" w:hAnsi="Times New Roman"/>
                <w:sz w:val="20"/>
                <w:szCs w:val="20"/>
                <w:lang w:val="sr-Cyrl-CS"/>
              </w:rPr>
              <w:t>Ф</w:t>
            </w:r>
            <w:r w:rsidRPr="00C764F3">
              <w:rPr>
                <w:rFonts w:ascii="Times New Roman" w:hAnsi="Times New Roman"/>
                <w:sz w:val="20"/>
                <w:szCs w:val="20"/>
                <w:lang w:val="sr-Cyrl-CS"/>
              </w:rPr>
              <w:t>изиолошка адаптација на изванредне услове околине</w:t>
            </w:r>
          </w:p>
        </w:tc>
        <w:tc>
          <w:tcPr>
            <w:tcW w:w="157" w:type="pct"/>
            <w:tcBorders>
              <w:top w:val="single" w:color="auto" w:sz="4" w:space="0"/>
              <w:bottom w:val="single" w:color="auto" w:sz="4" w:space="0"/>
            </w:tcBorders>
            <w:vAlign w:val="center"/>
          </w:tcPr>
          <w:p w:rsidRPr="00EC241C" w:rsidR="00AF2E4A" w:rsidP="00F144EB" w:rsidRDefault="00AF2E4A" w14:paraId="54B06864"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bottom w:val="single" w:color="auto" w:sz="4" w:space="0"/>
            </w:tcBorders>
          </w:tcPr>
          <w:p w:rsidRPr="003C15D2" w:rsidR="00AF2E4A" w:rsidP="00283B2A" w:rsidRDefault="00AF2E4A" w14:paraId="54B06865" w14:textId="5B4BF85F">
            <w:pPr>
              <w:spacing w:after="0" w:line="240" w:lineRule="auto"/>
              <w:rPr>
                <w:rFonts w:ascii="Times New Roman" w:hAnsi="Times New Roman"/>
                <w:sz w:val="20"/>
                <w:szCs w:val="20"/>
              </w:rPr>
            </w:pPr>
            <w:r w:rsidRPr="003C15D2">
              <w:rPr>
                <w:rFonts w:ascii="Times New Roman" w:hAnsi="Times New Roman"/>
                <w:sz w:val="20"/>
                <w:szCs w:val="20"/>
              </w:rPr>
              <w:t xml:space="preserve">Проф. др </w:t>
            </w:r>
            <w:r w:rsidRPr="00B0060D" w:rsidR="00C178A7">
              <w:rPr>
                <w:rFonts w:ascii="Times New Roman" w:hAnsi="Times New Roman"/>
                <w:sz w:val="20"/>
                <w:szCs w:val="20"/>
              </w:rPr>
              <w:t>Иван Срејовић</w:t>
            </w:r>
          </w:p>
        </w:tc>
      </w:tr>
      <w:tr w:rsidRPr="000957F2" w:rsidR="00AF2E4A" w:rsidTr="00C178A7" w14:paraId="54B0686B" w14:textId="77777777">
        <w:trPr>
          <w:trHeight w:val="340"/>
        </w:trPr>
        <w:tc>
          <w:tcPr>
            <w:tcW w:w="923" w:type="pct"/>
            <w:vMerge/>
          </w:tcPr>
          <w:p w:rsidRPr="00EC241C" w:rsidR="00AF2E4A" w:rsidP="00AF2E4A" w:rsidRDefault="00AF2E4A" w14:paraId="54B06867" w14:textId="77777777">
            <w:pPr>
              <w:spacing w:after="0" w:line="240" w:lineRule="auto"/>
              <w:jc w:val="center"/>
              <w:rPr>
                <w:rFonts w:ascii="Times New Roman" w:hAnsi="Times New Roman"/>
                <w:sz w:val="18"/>
                <w:szCs w:val="18"/>
                <w:lang w:val="sr-Cyrl-CS"/>
              </w:rPr>
            </w:pPr>
          </w:p>
        </w:tc>
        <w:tc>
          <w:tcPr>
            <w:tcW w:w="2938" w:type="pct"/>
            <w:tcBorders>
              <w:top w:val="single" w:color="auto" w:sz="4" w:space="0"/>
              <w:bottom w:val="single" w:color="auto" w:sz="4" w:space="0"/>
            </w:tcBorders>
          </w:tcPr>
          <w:p w:rsidRPr="00283B2A" w:rsidR="00AF2E4A" w:rsidP="00DB5065" w:rsidRDefault="00AF2E4A" w14:paraId="54B06868" w14:textId="77777777">
            <w:pPr>
              <w:numPr>
                <w:ilvl w:val="0"/>
                <w:numId w:val="40"/>
              </w:numPr>
              <w:spacing w:after="0"/>
              <w:rPr>
                <w:rFonts w:ascii="Times New Roman" w:hAnsi="Times New Roman"/>
                <w:sz w:val="20"/>
                <w:szCs w:val="20"/>
                <w:lang w:val="sr-Cyrl-CS"/>
              </w:rPr>
            </w:pPr>
            <w:r>
              <w:rPr>
                <w:rFonts w:ascii="Times New Roman" w:hAnsi="Times New Roman"/>
                <w:sz w:val="20"/>
                <w:szCs w:val="20"/>
                <w:lang w:val="sr-Cyrl-CS"/>
              </w:rPr>
              <w:t>Физиологија нервног система</w:t>
            </w:r>
          </w:p>
        </w:tc>
        <w:tc>
          <w:tcPr>
            <w:tcW w:w="157" w:type="pct"/>
            <w:tcBorders>
              <w:top w:val="single" w:color="auto" w:sz="4" w:space="0"/>
              <w:bottom w:val="single" w:color="auto" w:sz="4" w:space="0"/>
            </w:tcBorders>
            <w:vAlign w:val="center"/>
          </w:tcPr>
          <w:p w:rsidRPr="00EC241C" w:rsidR="00AF2E4A" w:rsidP="00F144EB" w:rsidRDefault="00AF2E4A" w14:paraId="54B06869"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bottom w:val="single" w:color="auto" w:sz="4" w:space="0"/>
            </w:tcBorders>
          </w:tcPr>
          <w:p w:rsidRPr="00B0060D" w:rsidR="00AF2E4A" w:rsidP="00AB5AB1" w:rsidRDefault="00580B40" w14:paraId="54B0686A" w14:textId="0FB45F1F">
            <w:pPr>
              <w:spacing w:after="0" w:line="240" w:lineRule="auto"/>
              <w:rPr>
                <w:sz w:val="20"/>
                <w:szCs w:val="20"/>
              </w:rPr>
            </w:pPr>
            <w:r>
              <w:rPr>
                <w:rFonts w:ascii="Times New Roman" w:hAnsi="Times New Roman"/>
                <w:sz w:val="20"/>
                <w:szCs w:val="20"/>
                <w:lang w:val="sr-Cyrl-RS"/>
              </w:rPr>
              <w:t>Проф</w:t>
            </w:r>
            <w:r w:rsidRPr="00B0060D" w:rsidR="00AF2E4A">
              <w:rPr>
                <w:rFonts w:ascii="Times New Roman" w:hAnsi="Times New Roman"/>
                <w:sz w:val="20"/>
                <w:szCs w:val="20"/>
              </w:rPr>
              <w:t>. др Иван Срејовић</w:t>
            </w:r>
          </w:p>
        </w:tc>
      </w:tr>
      <w:tr w:rsidRPr="000957F2" w:rsidR="00C178A7" w:rsidTr="00C178A7" w14:paraId="54B06871" w14:textId="77777777">
        <w:trPr>
          <w:trHeight w:val="340"/>
        </w:trPr>
        <w:tc>
          <w:tcPr>
            <w:tcW w:w="923" w:type="pct"/>
            <w:vMerge w:val="restart"/>
          </w:tcPr>
          <w:p w:rsidRPr="00EC241C" w:rsidR="00C178A7" w:rsidP="00C178A7" w:rsidRDefault="00C178A7" w14:paraId="54B0686D" w14:textId="2777A189">
            <w:pPr>
              <w:spacing w:after="0" w:line="240" w:lineRule="auto"/>
              <w:jc w:val="center"/>
              <w:rPr>
                <w:rFonts w:ascii="Times New Roman" w:hAnsi="Times New Roman"/>
                <w:sz w:val="18"/>
                <w:szCs w:val="18"/>
                <w:lang w:val="sr-Cyrl-CS"/>
              </w:rPr>
            </w:pPr>
          </w:p>
        </w:tc>
        <w:tc>
          <w:tcPr>
            <w:tcW w:w="2938" w:type="pct"/>
            <w:tcBorders>
              <w:top w:val="single" w:color="auto" w:sz="4" w:space="0"/>
            </w:tcBorders>
          </w:tcPr>
          <w:p w:rsidRPr="00C764F3" w:rsidR="00C178A7" w:rsidP="00C178A7" w:rsidRDefault="00C178A7" w14:paraId="54B0686E" w14:textId="77777777">
            <w:pPr>
              <w:numPr>
                <w:ilvl w:val="0"/>
                <w:numId w:val="40"/>
              </w:numPr>
              <w:spacing w:after="0"/>
              <w:rPr>
                <w:rFonts w:ascii="Times New Roman" w:hAnsi="Times New Roman"/>
                <w:sz w:val="20"/>
                <w:szCs w:val="20"/>
                <w:lang w:val="sr-Cyrl-CS"/>
              </w:rPr>
            </w:pPr>
            <w:r w:rsidRPr="00C764F3">
              <w:rPr>
                <w:rFonts w:ascii="Times New Roman" w:hAnsi="Times New Roman"/>
                <w:sz w:val="20"/>
                <w:szCs w:val="20"/>
                <w:lang w:val="sr-Cyrl-CS"/>
              </w:rPr>
              <w:t>Биохемија кисеоника и других гасова под високим притиском</w:t>
            </w:r>
          </w:p>
        </w:tc>
        <w:tc>
          <w:tcPr>
            <w:tcW w:w="157" w:type="pct"/>
            <w:tcBorders>
              <w:top w:val="single" w:color="auto" w:sz="4" w:space="0"/>
            </w:tcBorders>
            <w:vAlign w:val="center"/>
          </w:tcPr>
          <w:p w:rsidRPr="00EC241C" w:rsidR="00C178A7" w:rsidP="00C178A7" w:rsidRDefault="00C178A7" w14:paraId="54B0686F"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tcBorders>
          </w:tcPr>
          <w:p w:rsidRPr="00B0060D" w:rsidR="00C178A7" w:rsidP="00C178A7" w:rsidRDefault="00C178A7" w14:paraId="54B06870" w14:textId="4ED96C64">
            <w:pPr>
              <w:spacing w:after="0" w:line="240" w:lineRule="auto"/>
              <w:rPr>
                <w:sz w:val="20"/>
                <w:szCs w:val="20"/>
              </w:rPr>
            </w:pPr>
            <w:r w:rsidRPr="0007141B">
              <w:rPr>
                <w:rFonts w:ascii="Times New Roman" w:hAnsi="Times New Roman"/>
                <w:sz w:val="20"/>
                <w:szCs w:val="20"/>
              </w:rPr>
              <w:t>Проф. др Владимир Живковић</w:t>
            </w:r>
          </w:p>
        </w:tc>
      </w:tr>
      <w:tr w:rsidRPr="000957F2" w:rsidR="00C178A7" w:rsidTr="00C178A7" w14:paraId="54B06876" w14:textId="77777777">
        <w:trPr>
          <w:trHeight w:val="340"/>
        </w:trPr>
        <w:tc>
          <w:tcPr>
            <w:tcW w:w="923" w:type="pct"/>
            <w:vMerge/>
          </w:tcPr>
          <w:p w:rsidRPr="00EC241C" w:rsidR="00C178A7" w:rsidP="00C178A7" w:rsidRDefault="00C178A7" w14:paraId="54B06872" w14:textId="77777777">
            <w:pPr>
              <w:spacing w:after="0" w:line="240" w:lineRule="auto"/>
              <w:jc w:val="center"/>
              <w:rPr>
                <w:rFonts w:ascii="Times New Roman" w:hAnsi="Times New Roman"/>
                <w:sz w:val="18"/>
                <w:szCs w:val="18"/>
                <w:lang w:val="sr-Cyrl-CS"/>
              </w:rPr>
            </w:pPr>
          </w:p>
        </w:tc>
        <w:tc>
          <w:tcPr>
            <w:tcW w:w="2938" w:type="pct"/>
            <w:tcBorders>
              <w:top w:val="single" w:color="auto" w:sz="4" w:space="0"/>
            </w:tcBorders>
          </w:tcPr>
          <w:p w:rsidRPr="00C764F3" w:rsidR="00C178A7" w:rsidP="00C178A7" w:rsidRDefault="00C178A7" w14:paraId="54B06873" w14:textId="77777777">
            <w:pPr>
              <w:numPr>
                <w:ilvl w:val="0"/>
                <w:numId w:val="40"/>
              </w:numPr>
              <w:spacing w:after="0"/>
              <w:rPr>
                <w:rFonts w:ascii="Times New Roman" w:hAnsi="Times New Roman"/>
                <w:sz w:val="20"/>
                <w:szCs w:val="20"/>
                <w:lang w:val="sr-Cyrl-CS"/>
              </w:rPr>
            </w:pPr>
            <w:r>
              <w:rPr>
                <w:rFonts w:ascii="Times New Roman" w:hAnsi="Times New Roman"/>
                <w:sz w:val="20"/>
                <w:szCs w:val="20"/>
                <w:lang w:val="sr-Cyrl-CS"/>
              </w:rPr>
              <w:t>Ф</w:t>
            </w:r>
            <w:r w:rsidRPr="00DB5065">
              <w:rPr>
                <w:rFonts w:ascii="Times New Roman" w:hAnsi="Times New Roman"/>
                <w:sz w:val="20"/>
                <w:szCs w:val="20"/>
                <w:lang w:val="sr-Cyrl-CS"/>
              </w:rPr>
              <w:t xml:space="preserve">изиологија </w:t>
            </w:r>
            <w:r>
              <w:rPr>
                <w:rFonts w:ascii="Times New Roman" w:hAnsi="Times New Roman"/>
                <w:sz w:val="20"/>
                <w:szCs w:val="20"/>
                <w:lang w:val="sr-Cyrl-CS"/>
              </w:rPr>
              <w:t>дисања; Транспорт О</w:t>
            </w:r>
            <w:r w:rsidRPr="00C764F3">
              <w:rPr>
                <w:rFonts w:ascii="Times New Roman" w:hAnsi="Times New Roman"/>
                <w:sz w:val="20"/>
                <w:szCs w:val="20"/>
                <w:vertAlign w:val="subscript"/>
                <w:lang w:val="sr-Cyrl-CS"/>
              </w:rPr>
              <w:t>2</w:t>
            </w:r>
            <w:r>
              <w:rPr>
                <w:rFonts w:ascii="Times New Roman" w:hAnsi="Times New Roman"/>
                <w:sz w:val="20"/>
                <w:szCs w:val="20"/>
                <w:lang w:val="sr-Cyrl-CS"/>
              </w:rPr>
              <w:t xml:space="preserve"> и СО</w:t>
            </w:r>
            <w:r w:rsidRPr="00C764F3">
              <w:rPr>
                <w:rFonts w:ascii="Times New Roman" w:hAnsi="Times New Roman"/>
                <w:sz w:val="20"/>
                <w:szCs w:val="20"/>
                <w:vertAlign w:val="subscript"/>
                <w:lang w:val="sr-Cyrl-CS"/>
              </w:rPr>
              <w:t>2</w:t>
            </w:r>
          </w:p>
        </w:tc>
        <w:tc>
          <w:tcPr>
            <w:tcW w:w="157" w:type="pct"/>
            <w:tcBorders>
              <w:top w:val="single" w:color="auto" w:sz="4" w:space="0"/>
            </w:tcBorders>
            <w:vAlign w:val="center"/>
          </w:tcPr>
          <w:p w:rsidRPr="00283B2A" w:rsidR="00C178A7" w:rsidP="00C178A7" w:rsidRDefault="00C178A7" w14:paraId="54B06874" w14:textId="77777777">
            <w:pPr>
              <w:spacing w:after="0" w:line="240" w:lineRule="auto"/>
              <w:jc w:val="center"/>
              <w:rPr>
                <w:rFonts w:ascii="Times New Roman" w:hAnsi="Times New Roman"/>
                <w:sz w:val="18"/>
                <w:szCs w:val="18"/>
              </w:rPr>
            </w:pPr>
            <w:r>
              <w:rPr>
                <w:rFonts w:ascii="Times New Roman" w:hAnsi="Times New Roman"/>
                <w:sz w:val="18"/>
                <w:szCs w:val="18"/>
              </w:rPr>
              <w:t>2</w:t>
            </w:r>
          </w:p>
        </w:tc>
        <w:tc>
          <w:tcPr>
            <w:tcW w:w="982" w:type="pct"/>
            <w:tcBorders>
              <w:top w:val="single" w:color="auto" w:sz="4" w:space="0"/>
            </w:tcBorders>
          </w:tcPr>
          <w:p w:rsidRPr="00B0060D" w:rsidR="00C178A7" w:rsidP="00C178A7" w:rsidRDefault="00C178A7" w14:paraId="54B06875" w14:textId="16BC34ED">
            <w:pPr>
              <w:spacing w:after="0" w:line="240" w:lineRule="auto"/>
              <w:rPr>
                <w:sz w:val="20"/>
                <w:szCs w:val="20"/>
              </w:rPr>
            </w:pPr>
            <w:r w:rsidRPr="0007141B">
              <w:rPr>
                <w:rFonts w:ascii="Times New Roman" w:hAnsi="Times New Roman"/>
                <w:sz w:val="20"/>
                <w:szCs w:val="20"/>
              </w:rPr>
              <w:t>Проф. др Владимир Живковић</w:t>
            </w:r>
          </w:p>
        </w:tc>
      </w:tr>
      <w:tr w:rsidRPr="000957F2" w:rsidR="00CD63C1" w:rsidTr="00C178A7" w14:paraId="54B06879" w14:textId="77777777">
        <w:trPr>
          <w:trHeight w:val="454"/>
        </w:trPr>
        <w:tc>
          <w:tcPr>
            <w:tcW w:w="923" w:type="pct"/>
            <w:vAlign w:val="center"/>
          </w:tcPr>
          <w:p w:rsidRPr="00EC241C" w:rsidR="00CD63C1" w:rsidP="00F144EB" w:rsidRDefault="00DB5065" w14:paraId="54B06877" w14:textId="77777777">
            <w:pPr>
              <w:spacing w:after="0"/>
              <w:jc w:val="center"/>
              <w:rPr>
                <w:rFonts w:ascii="Times New Roman" w:hAnsi="Times New Roman"/>
                <w:b/>
                <w:sz w:val="18"/>
                <w:szCs w:val="18"/>
                <w:lang w:val="sr-Cyrl-CS"/>
              </w:rPr>
            </w:pPr>
            <w:r>
              <w:rPr>
                <w:rFonts w:ascii="Times New Roman" w:hAnsi="Times New Roman"/>
                <w:b/>
                <w:sz w:val="18"/>
                <w:szCs w:val="18"/>
                <w:lang w:val="sr-Cyrl-CS"/>
              </w:rPr>
              <w:t>Б</w:t>
            </w:r>
          </w:p>
        </w:tc>
        <w:tc>
          <w:tcPr>
            <w:tcW w:w="4077" w:type="pct"/>
            <w:gridSpan w:val="3"/>
            <w:vAlign w:val="center"/>
          </w:tcPr>
          <w:p w:rsidRPr="00EC241C" w:rsidR="00CD63C1" w:rsidP="00F144EB" w:rsidRDefault="00DB5065" w14:paraId="54B06878" w14:textId="77777777">
            <w:pPr>
              <w:spacing w:after="0" w:line="240" w:lineRule="auto"/>
              <w:jc w:val="center"/>
              <w:rPr>
                <w:rFonts w:ascii="Times New Roman" w:hAnsi="Times New Roman"/>
                <w:b/>
                <w:sz w:val="18"/>
                <w:szCs w:val="18"/>
                <w:lang w:val="sr-Cyrl-CS"/>
              </w:rPr>
            </w:pPr>
            <w:r w:rsidRPr="00DB5065">
              <w:rPr>
                <w:rFonts w:ascii="Times New Roman" w:hAnsi="Times New Roman"/>
                <w:b/>
                <w:szCs w:val="18"/>
                <w:lang w:val="sr-Cyrl-CS"/>
              </w:rPr>
              <w:t>ПАТОФИЗИОЛОГИЈА НАЈВАЖНИЈИХ ОРГАНСКИХ СИСТЕМА СА ОСВРТОМ НА УТИЦАЈ ПОВИШЕНОГ ПРИТИСКА</w:t>
            </w:r>
          </w:p>
        </w:tc>
      </w:tr>
      <w:tr w:rsidRPr="000957F2" w:rsidR="00C178A7" w:rsidTr="00C178A7" w14:paraId="54B0687F" w14:textId="77777777">
        <w:trPr>
          <w:trHeight w:val="346"/>
        </w:trPr>
        <w:tc>
          <w:tcPr>
            <w:tcW w:w="923" w:type="pct"/>
            <w:vMerge w:val="restart"/>
          </w:tcPr>
          <w:p w:rsidRPr="00DB5065" w:rsidR="00C178A7" w:rsidP="00C178A7" w:rsidRDefault="00C178A7" w14:paraId="54B0687B" w14:textId="337CC9DB">
            <w:pPr>
              <w:spacing w:after="0" w:line="240" w:lineRule="auto"/>
              <w:jc w:val="center"/>
              <w:rPr>
                <w:rFonts w:ascii="Times New Roman" w:hAnsi="Times New Roman"/>
                <w:sz w:val="18"/>
                <w:szCs w:val="18"/>
                <w:lang w:val="sr-Cyrl-CS"/>
              </w:rPr>
            </w:pPr>
          </w:p>
        </w:tc>
        <w:tc>
          <w:tcPr>
            <w:tcW w:w="2938" w:type="pct"/>
            <w:tcBorders>
              <w:bottom w:val="single" w:color="auto" w:sz="4" w:space="0"/>
            </w:tcBorders>
          </w:tcPr>
          <w:p w:rsidRPr="00283B2A" w:rsidR="00C178A7" w:rsidP="00C178A7" w:rsidRDefault="00C178A7" w14:paraId="54B0687C" w14:textId="77777777">
            <w:pPr>
              <w:numPr>
                <w:ilvl w:val="0"/>
                <w:numId w:val="41"/>
              </w:numPr>
              <w:spacing w:after="0"/>
              <w:rPr>
                <w:rFonts w:ascii="Times New Roman" w:hAnsi="Times New Roman"/>
                <w:sz w:val="20"/>
                <w:szCs w:val="20"/>
                <w:lang w:val="sr-Cyrl-CS"/>
              </w:rPr>
            </w:pPr>
            <w:r>
              <w:rPr>
                <w:rFonts w:ascii="Times New Roman" w:hAnsi="Times New Roman"/>
                <w:sz w:val="20"/>
                <w:szCs w:val="20"/>
                <w:lang w:val="sr-Cyrl-CS"/>
              </w:rPr>
              <w:t>Патофизиологија кардиоваскуларног система</w:t>
            </w:r>
          </w:p>
        </w:tc>
        <w:tc>
          <w:tcPr>
            <w:tcW w:w="157" w:type="pct"/>
            <w:tcBorders>
              <w:bottom w:val="single" w:color="auto" w:sz="4" w:space="0"/>
            </w:tcBorders>
            <w:vAlign w:val="center"/>
          </w:tcPr>
          <w:p w:rsidRPr="00531EAA" w:rsidR="00C178A7" w:rsidP="00C178A7" w:rsidRDefault="00C178A7" w14:paraId="54B0687D" w14:textId="77777777">
            <w:pPr>
              <w:spacing w:after="0" w:line="240" w:lineRule="auto"/>
              <w:jc w:val="center"/>
              <w:rPr>
                <w:rFonts w:ascii="Times New Roman" w:hAnsi="Times New Roman"/>
                <w:sz w:val="18"/>
                <w:szCs w:val="18"/>
              </w:rPr>
            </w:pPr>
            <w:r>
              <w:rPr>
                <w:rFonts w:ascii="Times New Roman" w:hAnsi="Times New Roman"/>
                <w:sz w:val="18"/>
                <w:szCs w:val="18"/>
              </w:rPr>
              <w:t>3</w:t>
            </w:r>
          </w:p>
        </w:tc>
        <w:tc>
          <w:tcPr>
            <w:tcW w:w="982" w:type="pct"/>
            <w:tcBorders>
              <w:bottom w:val="single" w:color="auto" w:sz="4" w:space="0"/>
            </w:tcBorders>
          </w:tcPr>
          <w:p w:rsidRPr="00B0060D" w:rsidR="00C178A7" w:rsidP="00C178A7" w:rsidRDefault="00C178A7" w14:paraId="54B0687E" w14:textId="3D7666DF">
            <w:pPr>
              <w:spacing w:after="0" w:line="240" w:lineRule="auto"/>
              <w:rPr>
                <w:rFonts w:ascii="Times New Roman" w:hAnsi="Times New Roman" w:eastAsia="Times New Roman"/>
                <w:sz w:val="20"/>
                <w:lang w:val="sr-Cyrl-CS"/>
              </w:rPr>
            </w:pPr>
            <w:r w:rsidRPr="00146E00">
              <w:rPr>
                <w:rFonts w:ascii="Times New Roman" w:hAnsi="Times New Roman"/>
                <w:sz w:val="20"/>
                <w:szCs w:val="20"/>
              </w:rPr>
              <w:t>Проф. др Владимир Живковић</w:t>
            </w:r>
          </w:p>
        </w:tc>
      </w:tr>
      <w:tr w:rsidRPr="000957F2" w:rsidR="00C178A7" w:rsidTr="00C178A7" w14:paraId="54B06885" w14:textId="77777777">
        <w:trPr>
          <w:trHeight w:val="346"/>
        </w:trPr>
        <w:tc>
          <w:tcPr>
            <w:tcW w:w="923" w:type="pct"/>
            <w:vMerge/>
          </w:tcPr>
          <w:p w:rsidRPr="00EC241C" w:rsidR="00C178A7" w:rsidP="00C178A7" w:rsidRDefault="00C178A7" w14:paraId="54B06880" w14:textId="77777777">
            <w:pPr>
              <w:jc w:val="center"/>
              <w:rPr>
                <w:rFonts w:ascii="Times New Roman" w:hAnsi="Times New Roman"/>
                <w:sz w:val="18"/>
                <w:szCs w:val="18"/>
                <w:lang w:val="sr-Cyrl-CS"/>
              </w:rPr>
            </w:pPr>
          </w:p>
        </w:tc>
        <w:tc>
          <w:tcPr>
            <w:tcW w:w="2938" w:type="pct"/>
            <w:tcBorders>
              <w:top w:val="single" w:color="auto" w:sz="4" w:space="0"/>
              <w:bottom w:val="single" w:color="auto" w:sz="4" w:space="0"/>
            </w:tcBorders>
          </w:tcPr>
          <w:p w:rsidRPr="00531EAA" w:rsidR="00C178A7" w:rsidP="00C178A7" w:rsidRDefault="00C178A7" w14:paraId="54B06881" w14:textId="77777777">
            <w:pPr>
              <w:numPr>
                <w:ilvl w:val="0"/>
                <w:numId w:val="41"/>
              </w:numPr>
              <w:spacing w:after="0"/>
              <w:rPr>
                <w:rFonts w:ascii="Times New Roman" w:hAnsi="Times New Roman"/>
                <w:sz w:val="20"/>
                <w:szCs w:val="20"/>
                <w:lang w:val="sr-Cyrl-CS"/>
              </w:rPr>
            </w:pPr>
            <w:r>
              <w:rPr>
                <w:rFonts w:ascii="Times New Roman" w:hAnsi="Times New Roman"/>
                <w:sz w:val="20"/>
                <w:szCs w:val="20"/>
                <w:lang w:val="sr-Cyrl-CS"/>
              </w:rPr>
              <w:t>П</w:t>
            </w:r>
            <w:r w:rsidRPr="00531EAA">
              <w:rPr>
                <w:rFonts w:ascii="Times New Roman" w:hAnsi="Times New Roman"/>
                <w:sz w:val="20"/>
                <w:szCs w:val="20"/>
                <w:lang w:val="sr-Cyrl-CS"/>
              </w:rPr>
              <w:t>атофизиологија дисања</w:t>
            </w:r>
          </w:p>
        </w:tc>
        <w:tc>
          <w:tcPr>
            <w:tcW w:w="157" w:type="pct"/>
            <w:tcBorders>
              <w:top w:val="single" w:color="auto" w:sz="4" w:space="0"/>
              <w:bottom w:val="single" w:color="auto" w:sz="4" w:space="0"/>
            </w:tcBorders>
            <w:vAlign w:val="center"/>
          </w:tcPr>
          <w:p w:rsidRPr="00EC241C" w:rsidR="00C178A7" w:rsidP="00C178A7" w:rsidRDefault="00C178A7" w14:paraId="54B06882"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3</w:t>
            </w:r>
          </w:p>
        </w:tc>
        <w:tc>
          <w:tcPr>
            <w:tcW w:w="982" w:type="pct"/>
            <w:tcBorders>
              <w:top w:val="single" w:color="auto" w:sz="4" w:space="0"/>
              <w:bottom w:val="single" w:color="auto" w:sz="4" w:space="0"/>
            </w:tcBorders>
          </w:tcPr>
          <w:p w:rsidRPr="00EC241C" w:rsidR="00C178A7" w:rsidP="00C178A7" w:rsidRDefault="00C178A7" w14:paraId="54B06884" w14:textId="20101315">
            <w:pPr>
              <w:spacing w:after="0"/>
              <w:rPr>
                <w:rFonts w:ascii="Times New Roman" w:hAnsi="Times New Roman"/>
                <w:sz w:val="18"/>
                <w:szCs w:val="18"/>
                <w:lang w:val="sr-Cyrl-CS"/>
              </w:rPr>
            </w:pPr>
            <w:r w:rsidRPr="00146E00">
              <w:rPr>
                <w:rFonts w:ascii="Times New Roman" w:hAnsi="Times New Roman"/>
                <w:sz w:val="20"/>
                <w:szCs w:val="20"/>
              </w:rPr>
              <w:t>Проф. др Владимир Живковић</w:t>
            </w:r>
          </w:p>
        </w:tc>
      </w:tr>
      <w:tr w:rsidRPr="000957F2" w:rsidR="00C178A7" w:rsidTr="00C178A7" w14:paraId="54B0688B" w14:textId="77777777">
        <w:trPr>
          <w:trHeight w:val="346"/>
        </w:trPr>
        <w:tc>
          <w:tcPr>
            <w:tcW w:w="923" w:type="pct"/>
            <w:vMerge w:val="restart"/>
          </w:tcPr>
          <w:p w:rsidRPr="00EC241C" w:rsidR="00C178A7" w:rsidP="00C178A7" w:rsidRDefault="00C178A7" w14:paraId="54B06887" w14:textId="55589C2A">
            <w:pPr>
              <w:jc w:val="center"/>
              <w:rPr>
                <w:rFonts w:ascii="Times New Roman" w:hAnsi="Times New Roman"/>
                <w:sz w:val="18"/>
                <w:szCs w:val="18"/>
                <w:lang w:val="sr-Cyrl-CS"/>
              </w:rPr>
            </w:pPr>
          </w:p>
        </w:tc>
        <w:tc>
          <w:tcPr>
            <w:tcW w:w="2938" w:type="pct"/>
            <w:tcBorders>
              <w:top w:val="single" w:color="auto" w:sz="4" w:space="0"/>
              <w:bottom w:val="single" w:color="auto" w:sz="4" w:space="0"/>
            </w:tcBorders>
          </w:tcPr>
          <w:p w:rsidRPr="00283B2A" w:rsidR="00C178A7" w:rsidP="00C178A7" w:rsidRDefault="00C178A7" w14:paraId="54B06888" w14:textId="77777777">
            <w:pPr>
              <w:numPr>
                <w:ilvl w:val="0"/>
                <w:numId w:val="41"/>
              </w:numPr>
              <w:spacing w:after="0"/>
              <w:rPr>
                <w:rFonts w:ascii="Times New Roman" w:hAnsi="Times New Roman"/>
                <w:sz w:val="20"/>
                <w:szCs w:val="20"/>
                <w:lang w:val="sr-Cyrl-CS"/>
              </w:rPr>
            </w:pPr>
            <w:r>
              <w:rPr>
                <w:rFonts w:ascii="Times New Roman" w:hAnsi="Times New Roman"/>
                <w:sz w:val="20"/>
                <w:szCs w:val="20"/>
                <w:lang w:val="sr-Cyrl-CS"/>
              </w:rPr>
              <w:t>П</w:t>
            </w:r>
            <w:r w:rsidRPr="00531EAA">
              <w:rPr>
                <w:rFonts w:ascii="Times New Roman" w:hAnsi="Times New Roman"/>
                <w:sz w:val="20"/>
                <w:szCs w:val="20"/>
                <w:lang w:val="sr-Cyrl-CS"/>
              </w:rPr>
              <w:t>атофизиологија</w:t>
            </w:r>
            <w:r>
              <w:rPr>
                <w:rFonts w:ascii="Times New Roman" w:hAnsi="Times New Roman"/>
                <w:sz w:val="20"/>
                <w:szCs w:val="20"/>
                <w:lang w:val="sr-Cyrl-CS"/>
              </w:rPr>
              <w:t xml:space="preserve"> нервног система</w:t>
            </w:r>
          </w:p>
        </w:tc>
        <w:tc>
          <w:tcPr>
            <w:tcW w:w="157" w:type="pct"/>
            <w:tcBorders>
              <w:top w:val="single" w:color="auto" w:sz="4" w:space="0"/>
              <w:bottom w:val="single" w:color="auto" w:sz="4" w:space="0"/>
            </w:tcBorders>
            <w:vAlign w:val="center"/>
          </w:tcPr>
          <w:p w:rsidRPr="00531EAA" w:rsidR="00C178A7" w:rsidP="00C178A7" w:rsidRDefault="00C178A7" w14:paraId="54B06889" w14:textId="77777777">
            <w:pPr>
              <w:spacing w:after="0" w:line="240" w:lineRule="auto"/>
              <w:jc w:val="center"/>
              <w:rPr>
                <w:rFonts w:ascii="Times New Roman" w:hAnsi="Times New Roman"/>
                <w:sz w:val="18"/>
                <w:szCs w:val="18"/>
              </w:rPr>
            </w:pPr>
            <w:r>
              <w:rPr>
                <w:rFonts w:ascii="Times New Roman" w:hAnsi="Times New Roman"/>
                <w:sz w:val="18"/>
                <w:szCs w:val="18"/>
              </w:rPr>
              <w:t>3</w:t>
            </w:r>
          </w:p>
        </w:tc>
        <w:tc>
          <w:tcPr>
            <w:tcW w:w="982" w:type="pct"/>
            <w:tcBorders>
              <w:top w:val="single" w:color="auto" w:sz="4" w:space="0"/>
              <w:bottom w:val="single" w:color="auto" w:sz="4" w:space="0"/>
            </w:tcBorders>
          </w:tcPr>
          <w:p w:rsidRPr="00B0060D" w:rsidR="00C178A7" w:rsidP="00C178A7" w:rsidRDefault="00C178A7" w14:paraId="54B0688A" w14:textId="45D92588">
            <w:pPr>
              <w:spacing w:after="0" w:line="240" w:lineRule="auto"/>
              <w:rPr>
                <w:rFonts w:ascii="Times New Roman" w:hAnsi="Times New Roman" w:eastAsia="Times New Roman"/>
                <w:sz w:val="20"/>
                <w:lang w:val="sr-Cyrl-CS"/>
              </w:rPr>
            </w:pPr>
            <w:r w:rsidRPr="00146E00">
              <w:rPr>
                <w:rFonts w:ascii="Times New Roman" w:hAnsi="Times New Roman"/>
                <w:sz w:val="20"/>
                <w:szCs w:val="20"/>
              </w:rPr>
              <w:t xml:space="preserve">Проф. др </w:t>
            </w:r>
            <w:r w:rsidRPr="00B0060D">
              <w:rPr>
                <w:rFonts w:ascii="Times New Roman" w:hAnsi="Times New Roman"/>
                <w:sz w:val="20"/>
                <w:szCs w:val="20"/>
              </w:rPr>
              <w:t>Иван Срејовић</w:t>
            </w:r>
          </w:p>
        </w:tc>
      </w:tr>
      <w:tr w:rsidRPr="000957F2" w:rsidR="00C178A7" w:rsidTr="00C178A7" w14:paraId="54B06890" w14:textId="77777777">
        <w:trPr>
          <w:trHeight w:val="346"/>
        </w:trPr>
        <w:tc>
          <w:tcPr>
            <w:tcW w:w="923" w:type="pct"/>
            <w:vMerge/>
          </w:tcPr>
          <w:p w:rsidRPr="003C15D2" w:rsidR="00C178A7" w:rsidP="00C178A7" w:rsidRDefault="00C178A7" w14:paraId="54B0688C" w14:textId="77777777">
            <w:pPr>
              <w:spacing w:after="0"/>
              <w:jc w:val="center"/>
              <w:rPr>
                <w:rFonts w:ascii="Times New Roman" w:hAnsi="Times New Roman"/>
                <w:sz w:val="18"/>
                <w:szCs w:val="18"/>
              </w:rPr>
            </w:pPr>
          </w:p>
        </w:tc>
        <w:tc>
          <w:tcPr>
            <w:tcW w:w="2938" w:type="pct"/>
            <w:tcBorders>
              <w:top w:val="single" w:color="auto" w:sz="4" w:space="0"/>
            </w:tcBorders>
          </w:tcPr>
          <w:p w:rsidRPr="00531EAA" w:rsidR="00C178A7" w:rsidP="00C178A7" w:rsidRDefault="00C178A7" w14:paraId="54B0688D" w14:textId="77777777">
            <w:pPr>
              <w:numPr>
                <w:ilvl w:val="0"/>
                <w:numId w:val="41"/>
              </w:numPr>
              <w:spacing w:after="0"/>
              <w:rPr>
                <w:rFonts w:ascii="Times New Roman" w:hAnsi="Times New Roman"/>
                <w:sz w:val="20"/>
                <w:szCs w:val="20"/>
              </w:rPr>
            </w:pPr>
            <w:r>
              <w:rPr>
                <w:rFonts w:ascii="Times New Roman" w:hAnsi="Times New Roman"/>
                <w:sz w:val="20"/>
                <w:szCs w:val="20"/>
              </w:rPr>
              <w:t>И</w:t>
            </w:r>
            <w:r w:rsidRPr="00531EAA">
              <w:rPr>
                <w:rFonts w:ascii="Times New Roman" w:hAnsi="Times New Roman"/>
                <w:sz w:val="20"/>
                <w:szCs w:val="20"/>
              </w:rPr>
              <w:t>мерзија и продужени боравак у условима високог притиска</w:t>
            </w:r>
          </w:p>
        </w:tc>
        <w:tc>
          <w:tcPr>
            <w:tcW w:w="157" w:type="pct"/>
            <w:tcBorders>
              <w:top w:val="single" w:color="auto" w:sz="4" w:space="0"/>
            </w:tcBorders>
            <w:vAlign w:val="center"/>
          </w:tcPr>
          <w:p w:rsidRPr="00531EAA" w:rsidR="00C178A7" w:rsidP="00C178A7" w:rsidRDefault="00C178A7" w14:paraId="54B0688E" w14:textId="77777777">
            <w:pPr>
              <w:spacing w:after="0" w:line="240" w:lineRule="auto"/>
              <w:jc w:val="center"/>
              <w:rPr>
                <w:rFonts w:ascii="Times New Roman" w:hAnsi="Times New Roman"/>
                <w:sz w:val="18"/>
                <w:szCs w:val="18"/>
              </w:rPr>
            </w:pPr>
            <w:r>
              <w:rPr>
                <w:rFonts w:ascii="Times New Roman" w:hAnsi="Times New Roman"/>
                <w:sz w:val="18"/>
                <w:szCs w:val="18"/>
              </w:rPr>
              <w:t>1</w:t>
            </w:r>
          </w:p>
        </w:tc>
        <w:tc>
          <w:tcPr>
            <w:tcW w:w="982" w:type="pct"/>
            <w:tcBorders>
              <w:top w:val="single" w:color="auto" w:sz="4" w:space="0"/>
            </w:tcBorders>
          </w:tcPr>
          <w:p w:rsidRPr="00B0060D" w:rsidR="00C178A7" w:rsidP="00C178A7" w:rsidRDefault="00C178A7" w14:paraId="54B0688F" w14:textId="5CECB9F1">
            <w:pPr>
              <w:spacing w:after="0" w:line="240" w:lineRule="auto"/>
              <w:rPr>
                <w:rFonts w:ascii="Times New Roman" w:hAnsi="Times New Roman" w:eastAsia="Times New Roman"/>
                <w:sz w:val="20"/>
                <w:lang w:val="sr-Cyrl-CS"/>
              </w:rPr>
            </w:pPr>
            <w:r w:rsidRPr="00146E00">
              <w:rPr>
                <w:rFonts w:ascii="Times New Roman" w:hAnsi="Times New Roman"/>
                <w:sz w:val="20"/>
                <w:szCs w:val="20"/>
              </w:rPr>
              <w:t>Проф. др Владимир Живковић</w:t>
            </w:r>
          </w:p>
        </w:tc>
      </w:tr>
      <w:tr w:rsidRPr="000957F2" w:rsidR="00385F45" w:rsidTr="00C178A7" w14:paraId="54B06893" w14:textId="77777777">
        <w:trPr>
          <w:trHeight w:val="397"/>
        </w:trPr>
        <w:tc>
          <w:tcPr>
            <w:tcW w:w="923" w:type="pct"/>
            <w:vAlign w:val="center"/>
          </w:tcPr>
          <w:p w:rsidRPr="00EC241C" w:rsidR="00385F45" w:rsidP="00FF1CFE" w:rsidRDefault="00F13607" w14:paraId="54B06891" w14:textId="77777777">
            <w:pPr>
              <w:spacing w:after="0"/>
              <w:jc w:val="center"/>
              <w:rPr>
                <w:rFonts w:ascii="Times New Roman" w:hAnsi="Times New Roman"/>
                <w:lang w:val="sr-Cyrl-CS"/>
              </w:rPr>
            </w:pPr>
            <w:r>
              <w:rPr>
                <w:rFonts w:ascii="Times New Roman" w:hAnsi="Times New Roman"/>
                <w:b/>
                <w:sz w:val="18"/>
                <w:szCs w:val="18"/>
                <w:lang w:val="sr-Cyrl-CS"/>
              </w:rPr>
              <w:t>В</w:t>
            </w:r>
          </w:p>
        </w:tc>
        <w:tc>
          <w:tcPr>
            <w:tcW w:w="4077" w:type="pct"/>
            <w:gridSpan w:val="3"/>
            <w:tcBorders>
              <w:top w:val="single" w:color="auto" w:sz="4" w:space="0"/>
            </w:tcBorders>
            <w:vAlign w:val="center"/>
          </w:tcPr>
          <w:p w:rsidRPr="00896CCB" w:rsidR="00385F45" w:rsidP="00F13607" w:rsidRDefault="00A12FF8" w14:paraId="54B06892" w14:textId="77777777">
            <w:pPr>
              <w:spacing w:after="0"/>
              <w:jc w:val="center"/>
              <w:rPr>
                <w:rFonts w:ascii="Times New Roman" w:hAnsi="Times New Roman"/>
                <w:b/>
                <w:szCs w:val="18"/>
              </w:rPr>
            </w:pPr>
            <w:r w:rsidRPr="00A12FF8">
              <w:rPr>
                <w:rFonts w:ascii="Times New Roman" w:hAnsi="Times New Roman"/>
                <w:b/>
                <w:szCs w:val="18"/>
                <w:lang w:val="sr-Cyrl-CS"/>
              </w:rPr>
              <w:t>ФАРМАКОЛОГИЈА И ФАРМАКОЛОШКИ АСПЕКТИ ПОВИШЕНОГ ПАРЦИЈАЛНОГ ПРИТИСКА</w:t>
            </w:r>
            <w:r w:rsidRPr="00B1133D" w:rsidR="00896CCB">
              <w:rPr>
                <w:rFonts w:ascii="Times New Roman" w:hAnsi="Times New Roman"/>
                <w:b/>
                <w:szCs w:val="18"/>
                <w:lang w:val="sr-Cyrl-CS"/>
              </w:rPr>
              <w:t xml:space="preserve"> </w:t>
            </w:r>
            <w:r w:rsidR="00896CCB">
              <w:rPr>
                <w:rFonts w:ascii="Times New Roman" w:hAnsi="Times New Roman"/>
                <w:b/>
                <w:szCs w:val="18"/>
              </w:rPr>
              <w:t>КИСЕОНИКА</w:t>
            </w:r>
          </w:p>
        </w:tc>
      </w:tr>
      <w:tr w:rsidRPr="000957F2" w:rsidR="00F13607" w:rsidTr="00C178A7" w14:paraId="54B0689A" w14:textId="77777777">
        <w:trPr>
          <w:trHeight w:val="346"/>
        </w:trPr>
        <w:tc>
          <w:tcPr>
            <w:tcW w:w="923" w:type="pct"/>
          </w:tcPr>
          <w:p w:rsidRPr="00C06E6A" w:rsidR="00F13607" w:rsidP="003C15D2" w:rsidRDefault="00F13607" w14:paraId="54B06895" w14:textId="436BEDA5">
            <w:pPr>
              <w:spacing w:after="0" w:line="240" w:lineRule="auto"/>
              <w:jc w:val="center"/>
              <w:rPr>
                <w:rFonts w:ascii="Times New Roman" w:hAnsi="Times New Roman"/>
                <w:lang w:val="sr-Cyrl-CS"/>
              </w:rPr>
            </w:pPr>
          </w:p>
        </w:tc>
        <w:tc>
          <w:tcPr>
            <w:tcW w:w="2938" w:type="pct"/>
            <w:tcBorders>
              <w:top w:val="single" w:color="auto" w:sz="4" w:space="0"/>
            </w:tcBorders>
          </w:tcPr>
          <w:p w:rsidRPr="00F13607" w:rsidR="00F13607" w:rsidP="00AE05FA" w:rsidRDefault="00F13607" w14:paraId="54B06896" w14:textId="77777777">
            <w:pPr>
              <w:numPr>
                <w:ilvl w:val="0"/>
                <w:numId w:val="23"/>
              </w:numPr>
              <w:spacing w:after="0" w:line="240" w:lineRule="auto"/>
              <w:rPr>
                <w:rFonts w:ascii="Times New Roman" w:hAnsi="Times New Roman"/>
                <w:sz w:val="20"/>
                <w:szCs w:val="20"/>
                <w:lang w:val="sr-Cyrl-CS"/>
              </w:rPr>
            </w:pPr>
            <w:r w:rsidRPr="00F13607">
              <w:rPr>
                <w:rFonts w:ascii="Times New Roman" w:hAnsi="Times New Roman"/>
                <w:color w:val="000000"/>
                <w:sz w:val="20"/>
                <w:szCs w:val="20"/>
              </w:rPr>
              <w:t>Примењена фармакологија</w:t>
            </w:r>
          </w:p>
        </w:tc>
        <w:tc>
          <w:tcPr>
            <w:tcW w:w="157" w:type="pct"/>
            <w:tcBorders>
              <w:top w:val="single" w:color="auto" w:sz="4" w:space="0"/>
            </w:tcBorders>
            <w:vAlign w:val="center"/>
          </w:tcPr>
          <w:p w:rsidRPr="00EC241C" w:rsidR="00F13607" w:rsidP="00AE05FA" w:rsidRDefault="00F13607" w14:paraId="54B06897"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00B0060D" w:rsidP="00B0060D" w:rsidRDefault="00B0060D" w14:paraId="54B06898"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Марко Фолић</w:t>
            </w:r>
          </w:p>
          <w:p w:rsidRPr="00EC241C" w:rsidR="00F13607" w:rsidP="00B0060D" w:rsidRDefault="00B0060D" w14:paraId="54B06899" w14:textId="77777777">
            <w:pPr>
              <w:spacing w:after="0" w:line="240" w:lineRule="auto"/>
              <w:rPr>
                <w:rFonts w:ascii="Times New Roman" w:hAnsi="Times New Roman"/>
                <w:sz w:val="18"/>
                <w:szCs w:val="18"/>
                <w:lang w:val="sr-Cyrl-CS"/>
              </w:rPr>
            </w:pPr>
            <w:r>
              <w:rPr>
                <w:rFonts w:ascii="Times New Roman" w:hAnsi="Times New Roman" w:eastAsia="Times New Roman"/>
                <w:sz w:val="20"/>
                <w:lang w:val="sr-Cyrl-CS"/>
              </w:rPr>
              <w:t>Прим. др Миодраг Живковић</w:t>
            </w:r>
          </w:p>
        </w:tc>
      </w:tr>
      <w:tr w:rsidRPr="000957F2" w:rsidR="00F13607" w:rsidTr="00C178A7" w14:paraId="54B068A1" w14:textId="77777777">
        <w:trPr>
          <w:trHeight w:val="346"/>
        </w:trPr>
        <w:tc>
          <w:tcPr>
            <w:tcW w:w="923" w:type="pct"/>
          </w:tcPr>
          <w:p w:rsidRPr="00EC241C" w:rsidR="00F13607" w:rsidP="003C15D2" w:rsidRDefault="00F13607" w14:paraId="54B0689C" w14:textId="1E88AC7C">
            <w:pPr>
              <w:spacing w:after="0" w:line="240" w:lineRule="auto"/>
              <w:jc w:val="center"/>
              <w:rPr>
                <w:rFonts w:ascii="Times New Roman" w:hAnsi="Times New Roman"/>
                <w:lang w:val="sr-Cyrl-CS"/>
              </w:rPr>
            </w:pPr>
          </w:p>
        </w:tc>
        <w:tc>
          <w:tcPr>
            <w:tcW w:w="2938" w:type="pct"/>
            <w:tcBorders>
              <w:top w:val="single" w:color="auto" w:sz="4" w:space="0"/>
            </w:tcBorders>
          </w:tcPr>
          <w:p w:rsidRPr="00F13607" w:rsidR="00F13607" w:rsidP="00AE05FA" w:rsidRDefault="00F13607" w14:paraId="54B0689D" w14:textId="77777777">
            <w:pPr>
              <w:numPr>
                <w:ilvl w:val="0"/>
                <w:numId w:val="23"/>
              </w:numPr>
              <w:spacing w:after="0" w:line="240" w:lineRule="auto"/>
              <w:rPr>
                <w:rFonts w:ascii="Times New Roman" w:hAnsi="Times New Roman"/>
                <w:sz w:val="20"/>
                <w:szCs w:val="20"/>
                <w:lang w:val="sr-Cyrl-CS"/>
              </w:rPr>
            </w:pPr>
            <w:r w:rsidRPr="00F13607">
              <w:rPr>
                <w:rFonts w:ascii="Times New Roman" w:hAnsi="Times New Roman"/>
                <w:color w:val="000000"/>
                <w:sz w:val="20"/>
                <w:szCs w:val="20"/>
              </w:rPr>
              <w:t>Фармакодинамика и фармакокинетика</w:t>
            </w:r>
          </w:p>
        </w:tc>
        <w:tc>
          <w:tcPr>
            <w:tcW w:w="157" w:type="pct"/>
            <w:tcBorders>
              <w:top w:val="single" w:color="auto" w:sz="4" w:space="0"/>
            </w:tcBorders>
            <w:vAlign w:val="center"/>
          </w:tcPr>
          <w:p w:rsidRPr="00EC241C" w:rsidR="00F13607" w:rsidP="00AE05FA" w:rsidRDefault="00F13607" w14:paraId="54B0689E"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00B0060D" w:rsidP="00B0060D" w:rsidRDefault="00B0060D" w14:paraId="54B0689F"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Марко Фолић</w:t>
            </w:r>
          </w:p>
          <w:p w:rsidRPr="00EC241C" w:rsidR="00F13607" w:rsidP="00B0060D" w:rsidRDefault="00B0060D" w14:paraId="54B068A0" w14:textId="77777777">
            <w:pPr>
              <w:spacing w:after="0" w:line="240" w:lineRule="auto"/>
              <w:rPr>
                <w:rFonts w:ascii="Times New Roman" w:hAnsi="Times New Roman"/>
                <w:sz w:val="18"/>
                <w:szCs w:val="18"/>
                <w:lang w:val="sr-Cyrl-CS"/>
              </w:rPr>
            </w:pPr>
            <w:r>
              <w:rPr>
                <w:rFonts w:ascii="Times New Roman" w:hAnsi="Times New Roman" w:eastAsia="Times New Roman"/>
                <w:sz w:val="20"/>
                <w:lang w:val="sr-Cyrl-CS"/>
              </w:rPr>
              <w:t>Прим. др Миодраг Живковић</w:t>
            </w:r>
          </w:p>
        </w:tc>
      </w:tr>
      <w:tr w:rsidRPr="000957F2" w:rsidR="00F13607" w:rsidTr="00C178A7" w14:paraId="54B068A8" w14:textId="77777777">
        <w:trPr>
          <w:trHeight w:val="346"/>
        </w:trPr>
        <w:tc>
          <w:tcPr>
            <w:tcW w:w="923" w:type="pct"/>
          </w:tcPr>
          <w:p w:rsidRPr="00EC241C" w:rsidR="00F13607" w:rsidP="003C15D2" w:rsidRDefault="00F13607" w14:paraId="54B068A3" w14:textId="7C4DC6D8">
            <w:pPr>
              <w:spacing w:after="0" w:line="240" w:lineRule="auto"/>
              <w:jc w:val="center"/>
              <w:rPr>
                <w:rFonts w:ascii="Times New Roman" w:hAnsi="Times New Roman"/>
                <w:lang w:val="sr-Cyrl-CS"/>
              </w:rPr>
            </w:pPr>
          </w:p>
        </w:tc>
        <w:tc>
          <w:tcPr>
            <w:tcW w:w="2938" w:type="pct"/>
            <w:tcBorders>
              <w:top w:val="single" w:color="auto" w:sz="4" w:space="0"/>
            </w:tcBorders>
          </w:tcPr>
          <w:p w:rsidRPr="00F13607" w:rsidR="00F13607" w:rsidP="00AE05FA" w:rsidRDefault="00F13607" w14:paraId="54B068A4" w14:textId="77777777">
            <w:pPr>
              <w:numPr>
                <w:ilvl w:val="0"/>
                <w:numId w:val="23"/>
              </w:numPr>
              <w:spacing w:after="0" w:line="240" w:lineRule="auto"/>
              <w:rPr>
                <w:rFonts w:ascii="Times New Roman" w:hAnsi="Times New Roman"/>
                <w:sz w:val="20"/>
                <w:szCs w:val="20"/>
                <w:lang w:val="sr-Cyrl-CS"/>
              </w:rPr>
            </w:pPr>
            <w:r w:rsidRPr="00F13607">
              <w:rPr>
                <w:rFonts w:ascii="Times New Roman" w:hAnsi="Times New Roman"/>
                <w:color w:val="000000"/>
                <w:sz w:val="20"/>
                <w:szCs w:val="20"/>
              </w:rPr>
              <w:t>Токсикологија</w:t>
            </w:r>
          </w:p>
        </w:tc>
        <w:tc>
          <w:tcPr>
            <w:tcW w:w="157" w:type="pct"/>
            <w:tcBorders>
              <w:top w:val="single" w:color="auto" w:sz="4" w:space="0"/>
            </w:tcBorders>
            <w:vAlign w:val="center"/>
          </w:tcPr>
          <w:p w:rsidRPr="00EC241C" w:rsidR="00F13607" w:rsidP="00AE05FA" w:rsidRDefault="00F13607" w14:paraId="54B068A5"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00B0060D" w:rsidP="00B0060D" w:rsidRDefault="00B0060D" w14:paraId="54B068A6"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Марко Фолић</w:t>
            </w:r>
          </w:p>
          <w:p w:rsidRPr="00EC241C" w:rsidR="00F13607" w:rsidP="00B0060D" w:rsidRDefault="00B0060D" w14:paraId="54B068A7" w14:textId="77777777">
            <w:pPr>
              <w:spacing w:after="0" w:line="240" w:lineRule="auto"/>
              <w:rPr>
                <w:rFonts w:ascii="Times New Roman" w:hAnsi="Times New Roman"/>
                <w:sz w:val="18"/>
                <w:szCs w:val="18"/>
                <w:lang w:val="sr-Cyrl-CS"/>
              </w:rPr>
            </w:pPr>
            <w:r>
              <w:rPr>
                <w:rFonts w:ascii="Times New Roman" w:hAnsi="Times New Roman" w:eastAsia="Times New Roman"/>
                <w:sz w:val="20"/>
                <w:lang w:val="sr-Cyrl-CS"/>
              </w:rPr>
              <w:t>Прим. др Миодраг Живковић</w:t>
            </w:r>
          </w:p>
        </w:tc>
      </w:tr>
      <w:tr w:rsidRPr="000957F2" w:rsidR="00F13607" w:rsidTr="00C178A7" w14:paraId="54B068AF" w14:textId="77777777">
        <w:trPr>
          <w:trHeight w:val="346"/>
        </w:trPr>
        <w:tc>
          <w:tcPr>
            <w:tcW w:w="923" w:type="pct"/>
          </w:tcPr>
          <w:p w:rsidRPr="00EC241C" w:rsidR="00F13607" w:rsidP="003C15D2" w:rsidRDefault="00F13607" w14:paraId="54B068AA" w14:textId="4ED23658">
            <w:pPr>
              <w:spacing w:after="0" w:line="240" w:lineRule="auto"/>
              <w:jc w:val="center"/>
              <w:rPr>
                <w:rFonts w:ascii="Times New Roman" w:hAnsi="Times New Roman"/>
                <w:lang w:val="sr-Cyrl-CS"/>
              </w:rPr>
            </w:pPr>
          </w:p>
        </w:tc>
        <w:tc>
          <w:tcPr>
            <w:tcW w:w="2938" w:type="pct"/>
            <w:tcBorders>
              <w:top w:val="single" w:color="auto" w:sz="4" w:space="0"/>
            </w:tcBorders>
          </w:tcPr>
          <w:p w:rsidRPr="00AE05FA" w:rsidR="00F13607" w:rsidP="00AE05FA" w:rsidRDefault="00F13607" w14:paraId="54B068AB" w14:textId="77777777">
            <w:pPr>
              <w:numPr>
                <w:ilvl w:val="0"/>
                <w:numId w:val="23"/>
              </w:numPr>
              <w:spacing w:after="0" w:line="240" w:lineRule="auto"/>
              <w:rPr>
                <w:rFonts w:ascii="Times New Roman" w:hAnsi="Times New Roman"/>
                <w:sz w:val="20"/>
                <w:szCs w:val="20"/>
                <w:lang w:val="sr-Cyrl-CS"/>
              </w:rPr>
            </w:pPr>
            <w:r w:rsidRPr="00AE05FA">
              <w:rPr>
                <w:rFonts w:ascii="Times New Roman" w:hAnsi="Times New Roman"/>
                <w:sz w:val="20"/>
                <w:szCs w:val="20"/>
              </w:rPr>
              <w:t xml:space="preserve">Терапијска и токсична својства кисеоника </w:t>
            </w:r>
          </w:p>
        </w:tc>
        <w:tc>
          <w:tcPr>
            <w:tcW w:w="157" w:type="pct"/>
            <w:tcBorders>
              <w:top w:val="single" w:color="auto" w:sz="4" w:space="0"/>
            </w:tcBorders>
            <w:vAlign w:val="center"/>
          </w:tcPr>
          <w:p w:rsidR="00F13607" w:rsidP="00AE05FA" w:rsidRDefault="00F13607" w14:paraId="54B068AC"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00B0060D" w:rsidP="00B0060D" w:rsidRDefault="00B0060D" w14:paraId="54B068AD"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Марко Фолић</w:t>
            </w:r>
          </w:p>
          <w:p w:rsidR="00F13607" w:rsidP="00B0060D" w:rsidRDefault="00B0060D" w14:paraId="54B068AE" w14:textId="77777777">
            <w:pPr>
              <w:spacing w:after="0" w:line="240" w:lineRule="auto"/>
              <w:rPr>
                <w:rFonts w:ascii="Times New Roman" w:hAnsi="Times New Roman"/>
                <w:sz w:val="18"/>
                <w:szCs w:val="18"/>
                <w:lang w:val="sr-Cyrl-CS"/>
              </w:rPr>
            </w:pPr>
            <w:r>
              <w:rPr>
                <w:rFonts w:ascii="Times New Roman" w:hAnsi="Times New Roman" w:eastAsia="Times New Roman"/>
                <w:sz w:val="20"/>
                <w:lang w:val="sr-Cyrl-CS"/>
              </w:rPr>
              <w:t>Прим. др Миодраг Живковић</w:t>
            </w:r>
          </w:p>
        </w:tc>
      </w:tr>
      <w:tr w:rsidRPr="000957F2" w:rsidR="00F13607" w:rsidTr="00C178A7" w14:paraId="54B068B6" w14:textId="77777777">
        <w:trPr>
          <w:trHeight w:val="346"/>
        </w:trPr>
        <w:tc>
          <w:tcPr>
            <w:tcW w:w="923" w:type="pct"/>
          </w:tcPr>
          <w:p w:rsidRPr="00EC241C" w:rsidR="00F13607" w:rsidP="003C15D2" w:rsidRDefault="00F13607" w14:paraId="54B068B1" w14:textId="717B9AC4">
            <w:pPr>
              <w:spacing w:after="0" w:line="240" w:lineRule="auto"/>
              <w:jc w:val="center"/>
              <w:rPr>
                <w:rFonts w:ascii="Times New Roman" w:hAnsi="Times New Roman"/>
                <w:lang w:val="sr-Cyrl-CS"/>
              </w:rPr>
            </w:pPr>
          </w:p>
        </w:tc>
        <w:tc>
          <w:tcPr>
            <w:tcW w:w="2938" w:type="pct"/>
            <w:tcBorders>
              <w:top w:val="single" w:color="auto" w:sz="4" w:space="0"/>
            </w:tcBorders>
          </w:tcPr>
          <w:p w:rsidRPr="00AE05FA" w:rsidR="00F13607" w:rsidP="00AE05FA" w:rsidRDefault="00F13607" w14:paraId="54B068B2" w14:textId="77777777">
            <w:pPr>
              <w:numPr>
                <w:ilvl w:val="0"/>
                <w:numId w:val="23"/>
              </w:numPr>
              <w:spacing w:after="0" w:line="240" w:lineRule="auto"/>
              <w:rPr>
                <w:sz w:val="20"/>
                <w:szCs w:val="20"/>
              </w:rPr>
            </w:pPr>
            <w:r w:rsidRPr="00AE05FA">
              <w:rPr>
                <w:rFonts w:ascii="Times New Roman" w:hAnsi="Times New Roman"/>
                <w:sz w:val="20"/>
                <w:szCs w:val="20"/>
              </w:rPr>
              <w:t>Синергични ефекти ХБО и лекова</w:t>
            </w:r>
          </w:p>
        </w:tc>
        <w:tc>
          <w:tcPr>
            <w:tcW w:w="157" w:type="pct"/>
            <w:tcBorders>
              <w:top w:val="single" w:color="auto" w:sz="4" w:space="0"/>
            </w:tcBorders>
            <w:vAlign w:val="center"/>
          </w:tcPr>
          <w:p w:rsidR="00F13607" w:rsidP="00AE05FA" w:rsidRDefault="00F13607" w14:paraId="54B068B3"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00B0060D" w:rsidP="00B0060D" w:rsidRDefault="00B0060D" w14:paraId="54B068B4"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Марко Фолић</w:t>
            </w:r>
          </w:p>
          <w:p w:rsidR="00F13607" w:rsidP="00B0060D" w:rsidRDefault="00B0060D" w14:paraId="54B068B5" w14:textId="77777777">
            <w:pPr>
              <w:spacing w:after="0" w:line="240" w:lineRule="auto"/>
              <w:rPr>
                <w:rFonts w:ascii="Times New Roman" w:hAnsi="Times New Roman"/>
                <w:sz w:val="18"/>
                <w:szCs w:val="18"/>
                <w:lang w:val="sr-Cyrl-CS"/>
              </w:rPr>
            </w:pPr>
            <w:r>
              <w:rPr>
                <w:rFonts w:ascii="Times New Roman" w:hAnsi="Times New Roman" w:eastAsia="Times New Roman"/>
                <w:sz w:val="20"/>
                <w:lang w:val="sr-Cyrl-CS"/>
              </w:rPr>
              <w:t>Прим. др Миодраг Живковић</w:t>
            </w:r>
          </w:p>
        </w:tc>
      </w:tr>
      <w:tr w:rsidRPr="000957F2" w:rsidR="00385F45" w:rsidTr="00C178A7" w14:paraId="54B068B9" w14:textId="77777777">
        <w:trPr>
          <w:trHeight w:val="397"/>
        </w:trPr>
        <w:tc>
          <w:tcPr>
            <w:tcW w:w="923" w:type="pct"/>
            <w:vAlign w:val="center"/>
          </w:tcPr>
          <w:p w:rsidRPr="00EC241C" w:rsidR="00385F45" w:rsidP="00385F45" w:rsidRDefault="00F13607" w14:paraId="54B068B7" w14:textId="77777777">
            <w:pPr>
              <w:spacing w:after="0"/>
              <w:jc w:val="center"/>
              <w:rPr>
                <w:rFonts w:ascii="Times New Roman" w:hAnsi="Times New Roman"/>
                <w:b/>
                <w:lang w:val="sr-Cyrl-CS"/>
              </w:rPr>
            </w:pPr>
            <w:r>
              <w:rPr>
                <w:rFonts w:ascii="Times New Roman" w:hAnsi="Times New Roman"/>
                <w:b/>
                <w:sz w:val="18"/>
                <w:lang w:val="sr-Cyrl-CS"/>
              </w:rPr>
              <w:t>Г</w:t>
            </w:r>
          </w:p>
        </w:tc>
        <w:tc>
          <w:tcPr>
            <w:tcW w:w="4077" w:type="pct"/>
            <w:gridSpan w:val="3"/>
            <w:tcBorders>
              <w:top w:val="single" w:color="auto" w:sz="4" w:space="0"/>
            </w:tcBorders>
            <w:vAlign w:val="center"/>
          </w:tcPr>
          <w:p w:rsidRPr="00AE05FA" w:rsidR="00385F45" w:rsidP="0086040D" w:rsidRDefault="00AE05FA" w14:paraId="54B068B8" w14:textId="77777777">
            <w:pPr>
              <w:spacing w:after="0"/>
              <w:jc w:val="center"/>
              <w:rPr>
                <w:rFonts w:ascii="Times New Roman" w:hAnsi="Times New Roman"/>
                <w:b/>
                <w:sz w:val="18"/>
                <w:szCs w:val="18"/>
                <w:lang w:val="sr-Cyrl-CS"/>
              </w:rPr>
            </w:pPr>
            <w:r w:rsidRPr="00AE05FA">
              <w:rPr>
                <w:rFonts w:ascii="Times New Roman" w:hAnsi="Times New Roman" w:eastAsia="Times New Roman"/>
                <w:b/>
                <w:lang w:val="sr-Cyrl-CS"/>
              </w:rPr>
              <w:t>ВАЗДУХОПЛОВНА И КОСМИЧКА МЕДИЦИНА</w:t>
            </w:r>
          </w:p>
        </w:tc>
      </w:tr>
      <w:tr w:rsidRPr="000957F2" w:rsidR="003C15D2" w:rsidTr="00C178A7" w14:paraId="54B068BF" w14:textId="77777777">
        <w:trPr>
          <w:trHeight w:val="346"/>
        </w:trPr>
        <w:tc>
          <w:tcPr>
            <w:tcW w:w="923" w:type="pct"/>
            <w:vMerge w:val="restart"/>
          </w:tcPr>
          <w:p w:rsidRPr="00DB5065" w:rsidR="003C15D2" w:rsidP="003C15D2" w:rsidRDefault="003C15D2" w14:paraId="54B068BB" w14:textId="2DED5860">
            <w:pPr>
              <w:spacing w:after="0" w:line="240" w:lineRule="auto"/>
              <w:jc w:val="center"/>
              <w:rPr>
                <w:rFonts w:ascii="Times New Roman" w:hAnsi="Times New Roman"/>
                <w:sz w:val="18"/>
                <w:szCs w:val="18"/>
                <w:lang w:val="sr-Cyrl-CS"/>
              </w:rPr>
            </w:pPr>
          </w:p>
        </w:tc>
        <w:tc>
          <w:tcPr>
            <w:tcW w:w="2938" w:type="pct"/>
            <w:tcBorders>
              <w:top w:val="single" w:color="auto" w:sz="4" w:space="0"/>
            </w:tcBorders>
          </w:tcPr>
          <w:p w:rsidRPr="00F13607" w:rsidR="003C15D2" w:rsidP="00A17A53" w:rsidRDefault="003C15D2" w14:paraId="54B068BC" w14:textId="77777777">
            <w:pPr>
              <w:numPr>
                <w:ilvl w:val="0"/>
                <w:numId w:val="24"/>
              </w:numPr>
              <w:spacing w:after="0"/>
              <w:rPr>
                <w:rFonts w:ascii="Times New Roman" w:hAnsi="Times New Roman"/>
                <w:sz w:val="20"/>
                <w:szCs w:val="20"/>
                <w:lang w:val="sr-Cyrl-CS"/>
              </w:rPr>
            </w:pPr>
            <w:r w:rsidRPr="00F13607">
              <w:rPr>
                <w:rFonts w:ascii="Times New Roman" w:hAnsi="Times New Roman"/>
                <w:sz w:val="20"/>
                <w:szCs w:val="20"/>
                <w:lang w:val="sr-Cyrl-CS"/>
              </w:rPr>
              <w:t>Алвеоларни РО</w:t>
            </w:r>
            <w:r w:rsidRPr="00F13607">
              <w:rPr>
                <w:rFonts w:ascii="Times New Roman" w:hAnsi="Times New Roman"/>
                <w:sz w:val="20"/>
                <w:szCs w:val="20"/>
                <w:vertAlign w:val="subscript"/>
                <w:lang w:val="sr-Cyrl-CS"/>
              </w:rPr>
              <w:t>2</w:t>
            </w:r>
            <w:r w:rsidRPr="00F13607">
              <w:rPr>
                <w:rFonts w:ascii="Times New Roman" w:hAnsi="Times New Roman"/>
                <w:sz w:val="20"/>
                <w:szCs w:val="20"/>
                <w:lang w:val="sr-Cyrl-CS"/>
              </w:rPr>
              <w:t xml:space="preserve"> на различитим надморским висинама</w:t>
            </w:r>
            <w:r>
              <w:rPr>
                <w:rFonts w:ascii="Times New Roman" w:hAnsi="Times New Roman"/>
                <w:sz w:val="20"/>
                <w:szCs w:val="20"/>
                <w:lang w:val="sr-Cyrl-CS"/>
              </w:rPr>
              <w:t xml:space="preserve">; </w:t>
            </w:r>
            <w:r w:rsidRPr="00F13607">
              <w:rPr>
                <w:rFonts w:ascii="Times New Roman" w:hAnsi="Times New Roman"/>
                <w:sz w:val="20"/>
                <w:szCs w:val="20"/>
                <w:lang w:val="sr-Cyrl-CS"/>
              </w:rPr>
              <w:t>Хронична планинска болест</w:t>
            </w:r>
            <w:r>
              <w:rPr>
                <w:rFonts w:ascii="Times New Roman" w:hAnsi="Times New Roman"/>
                <w:sz w:val="20"/>
                <w:szCs w:val="20"/>
                <w:lang w:val="sr-Cyrl-CS"/>
              </w:rPr>
              <w:t>;</w:t>
            </w:r>
          </w:p>
        </w:tc>
        <w:tc>
          <w:tcPr>
            <w:tcW w:w="157" w:type="pct"/>
            <w:tcBorders>
              <w:top w:val="single" w:color="auto" w:sz="4" w:space="0"/>
            </w:tcBorders>
            <w:vAlign w:val="center"/>
          </w:tcPr>
          <w:p w:rsidRPr="00EC241C" w:rsidR="003C15D2" w:rsidP="00385F45" w:rsidRDefault="003C15D2" w14:paraId="54B068BD"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tcBorders>
            <w:vAlign w:val="center"/>
          </w:tcPr>
          <w:p w:rsidRPr="00B0060D" w:rsidR="003C15D2" w:rsidP="00B0060D" w:rsidRDefault="003C15D2" w14:paraId="54B068BE"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tc>
      </w:tr>
      <w:tr w:rsidRPr="000957F2" w:rsidR="003C15D2" w:rsidTr="00C178A7" w14:paraId="54B068C4" w14:textId="77777777">
        <w:trPr>
          <w:trHeight w:val="346"/>
        </w:trPr>
        <w:tc>
          <w:tcPr>
            <w:tcW w:w="923" w:type="pct"/>
            <w:vMerge/>
          </w:tcPr>
          <w:p w:rsidRPr="00EC241C" w:rsidR="003C15D2" w:rsidP="00385F45" w:rsidRDefault="003C15D2" w14:paraId="54B068C0" w14:textId="77777777">
            <w:pPr>
              <w:spacing w:after="0"/>
              <w:jc w:val="center"/>
              <w:rPr>
                <w:rFonts w:ascii="Times New Roman" w:hAnsi="Times New Roman"/>
                <w:lang w:val="sr-Cyrl-CS"/>
              </w:rPr>
            </w:pPr>
          </w:p>
        </w:tc>
        <w:tc>
          <w:tcPr>
            <w:tcW w:w="2938" w:type="pct"/>
            <w:tcBorders>
              <w:top w:val="single" w:color="auto" w:sz="4" w:space="0"/>
            </w:tcBorders>
          </w:tcPr>
          <w:p w:rsidRPr="00F13607" w:rsidR="003C15D2" w:rsidP="00A17A53" w:rsidRDefault="003C15D2" w14:paraId="54B068C1" w14:textId="77777777">
            <w:pPr>
              <w:numPr>
                <w:ilvl w:val="0"/>
                <w:numId w:val="24"/>
              </w:numPr>
              <w:spacing w:after="0"/>
              <w:rPr>
                <w:rFonts w:ascii="Times New Roman" w:hAnsi="Times New Roman"/>
                <w:sz w:val="20"/>
                <w:szCs w:val="20"/>
                <w:lang w:val="sr-Cyrl-CS"/>
              </w:rPr>
            </w:pPr>
            <w:r w:rsidRPr="00F13607">
              <w:rPr>
                <w:rFonts w:ascii="Times New Roman" w:hAnsi="Times New Roman"/>
                <w:sz w:val="20"/>
                <w:szCs w:val="20"/>
                <w:lang w:val="sr-Cyrl-CS"/>
              </w:rPr>
              <w:t>Утицаји акутне хипоксије</w:t>
            </w:r>
          </w:p>
        </w:tc>
        <w:tc>
          <w:tcPr>
            <w:tcW w:w="157" w:type="pct"/>
            <w:tcBorders>
              <w:top w:val="single" w:color="auto" w:sz="4" w:space="0"/>
            </w:tcBorders>
            <w:vAlign w:val="center"/>
          </w:tcPr>
          <w:p w:rsidRPr="00EC241C" w:rsidR="003C15D2" w:rsidP="00385F45" w:rsidRDefault="003C15D2" w14:paraId="54B068C2"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tcBorders>
            <w:vAlign w:val="center"/>
          </w:tcPr>
          <w:p w:rsidRPr="00EC241C" w:rsidR="003C15D2" w:rsidP="00B0060D" w:rsidRDefault="00C178A7" w14:paraId="54B068C3" w14:textId="3AB0A992">
            <w:pPr>
              <w:spacing w:after="0"/>
              <w:rPr>
                <w:rFonts w:ascii="Times New Roman" w:hAnsi="Times New Roman"/>
                <w:sz w:val="18"/>
                <w:szCs w:val="18"/>
                <w:lang w:val="sr-Cyrl-CS"/>
              </w:rPr>
            </w:pPr>
            <w:r w:rsidRPr="00C178A7">
              <w:rPr>
                <w:rFonts w:ascii="Times New Roman" w:hAnsi="Times New Roman"/>
                <w:sz w:val="20"/>
                <w:szCs w:val="20"/>
              </w:rPr>
              <w:t>Проф. др Владимир Живковић</w:t>
            </w:r>
          </w:p>
        </w:tc>
      </w:tr>
      <w:tr w:rsidRPr="000957F2" w:rsidR="003C15D2" w:rsidTr="00C178A7" w14:paraId="54B068C9" w14:textId="77777777">
        <w:trPr>
          <w:trHeight w:val="346"/>
        </w:trPr>
        <w:tc>
          <w:tcPr>
            <w:tcW w:w="923" w:type="pct"/>
            <w:vMerge/>
          </w:tcPr>
          <w:p w:rsidRPr="00EC241C" w:rsidR="003C15D2" w:rsidP="00385F45" w:rsidRDefault="003C15D2" w14:paraId="54B068C5" w14:textId="77777777">
            <w:pPr>
              <w:spacing w:after="0"/>
              <w:jc w:val="center"/>
              <w:rPr>
                <w:rFonts w:ascii="Times New Roman" w:hAnsi="Times New Roman"/>
                <w:lang w:val="sr-Cyrl-CS"/>
              </w:rPr>
            </w:pPr>
          </w:p>
        </w:tc>
        <w:tc>
          <w:tcPr>
            <w:tcW w:w="2938" w:type="pct"/>
            <w:tcBorders>
              <w:top w:val="single" w:color="auto" w:sz="4" w:space="0"/>
            </w:tcBorders>
          </w:tcPr>
          <w:p w:rsidRPr="00F13607" w:rsidR="003C15D2" w:rsidP="00A17A53" w:rsidRDefault="003C15D2" w14:paraId="54B068C6" w14:textId="77777777">
            <w:pPr>
              <w:numPr>
                <w:ilvl w:val="0"/>
                <w:numId w:val="24"/>
              </w:numPr>
              <w:spacing w:after="0"/>
              <w:rPr>
                <w:rFonts w:ascii="Times New Roman" w:hAnsi="Times New Roman"/>
                <w:sz w:val="20"/>
                <w:szCs w:val="20"/>
                <w:lang w:val="sr-Cyrl-CS"/>
              </w:rPr>
            </w:pPr>
            <w:r w:rsidRPr="00F13607">
              <w:rPr>
                <w:rFonts w:ascii="Times New Roman" w:hAnsi="Times New Roman"/>
                <w:sz w:val="20"/>
                <w:szCs w:val="20"/>
                <w:lang w:val="sr-Cyrl-CS"/>
              </w:rPr>
              <w:t>Аклиматизација на низак РО</w:t>
            </w:r>
            <w:r w:rsidRPr="00F13607">
              <w:rPr>
                <w:rFonts w:ascii="Times New Roman" w:hAnsi="Times New Roman"/>
                <w:sz w:val="20"/>
                <w:szCs w:val="20"/>
                <w:vertAlign w:val="subscript"/>
                <w:lang w:val="sr-Cyrl-CS"/>
              </w:rPr>
              <w:t>2</w:t>
            </w:r>
          </w:p>
        </w:tc>
        <w:tc>
          <w:tcPr>
            <w:tcW w:w="157" w:type="pct"/>
            <w:tcBorders>
              <w:top w:val="single" w:color="auto" w:sz="4" w:space="0"/>
            </w:tcBorders>
            <w:vAlign w:val="center"/>
          </w:tcPr>
          <w:p w:rsidRPr="00EC241C" w:rsidR="003C15D2" w:rsidP="00385F45" w:rsidRDefault="003C15D2" w14:paraId="54B068C7"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tcBorders>
            <w:vAlign w:val="center"/>
          </w:tcPr>
          <w:p w:rsidRPr="00EC241C" w:rsidR="003C15D2" w:rsidP="00B0060D" w:rsidRDefault="003C15D2" w14:paraId="54B068C8" w14:textId="77777777">
            <w:pPr>
              <w:spacing w:after="0"/>
              <w:rPr>
                <w:rFonts w:ascii="Times New Roman" w:hAnsi="Times New Roman"/>
                <w:sz w:val="18"/>
                <w:szCs w:val="18"/>
                <w:lang w:val="sr-Cyrl-CS"/>
              </w:rPr>
            </w:pPr>
            <w:r>
              <w:rPr>
                <w:rFonts w:ascii="Times New Roman" w:hAnsi="Times New Roman"/>
                <w:sz w:val="20"/>
                <w:szCs w:val="20"/>
              </w:rPr>
              <w:t>Проф. др Владимир Живковић</w:t>
            </w:r>
          </w:p>
        </w:tc>
      </w:tr>
      <w:tr w:rsidRPr="000957F2" w:rsidR="003C15D2" w:rsidTr="00C178A7" w14:paraId="54B068CF" w14:textId="77777777">
        <w:trPr>
          <w:trHeight w:val="346"/>
        </w:trPr>
        <w:tc>
          <w:tcPr>
            <w:tcW w:w="923" w:type="pct"/>
            <w:vMerge w:val="restart"/>
          </w:tcPr>
          <w:p w:rsidRPr="00EC241C" w:rsidR="003C15D2" w:rsidP="003C15D2" w:rsidRDefault="003C15D2" w14:paraId="54B068CB" w14:textId="0564286E">
            <w:pPr>
              <w:spacing w:after="0"/>
              <w:jc w:val="center"/>
              <w:rPr>
                <w:rFonts w:ascii="Times New Roman" w:hAnsi="Times New Roman"/>
                <w:lang w:val="sr-Cyrl-CS"/>
              </w:rPr>
            </w:pPr>
          </w:p>
        </w:tc>
        <w:tc>
          <w:tcPr>
            <w:tcW w:w="2938" w:type="pct"/>
            <w:tcBorders>
              <w:top w:val="single" w:color="auto" w:sz="4" w:space="0"/>
            </w:tcBorders>
          </w:tcPr>
          <w:p w:rsidRPr="00F13607" w:rsidR="003C15D2" w:rsidP="00A17A53" w:rsidRDefault="003C15D2" w14:paraId="54B068CC" w14:textId="77777777">
            <w:pPr>
              <w:numPr>
                <w:ilvl w:val="0"/>
                <w:numId w:val="24"/>
              </w:numPr>
              <w:spacing w:after="0"/>
              <w:rPr>
                <w:rFonts w:ascii="Times New Roman" w:hAnsi="Times New Roman"/>
                <w:sz w:val="20"/>
                <w:szCs w:val="20"/>
                <w:lang w:val="sr-Cyrl-CS"/>
              </w:rPr>
            </w:pPr>
            <w:r w:rsidRPr="00F13607">
              <w:rPr>
                <w:rFonts w:ascii="Times New Roman" w:hAnsi="Times New Roman"/>
                <w:sz w:val="20"/>
                <w:szCs w:val="20"/>
                <w:lang w:val="sr-Cyrl-CS"/>
              </w:rPr>
              <w:t>Силе центрифугалне и линеарне акцелерације</w:t>
            </w:r>
          </w:p>
        </w:tc>
        <w:tc>
          <w:tcPr>
            <w:tcW w:w="157" w:type="pct"/>
            <w:tcBorders>
              <w:top w:val="single" w:color="auto" w:sz="4" w:space="0"/>
            </w:tcBorders>
            <w:vAlign w:val="center"/>
          </w:tcPr>
          <w:p w:rsidRPr="00EC241C" w:rsidR="003C15D2" w:rsidP="00385F45" w:rsidRDefault="003C15D2" w14:paraId="54B068CD"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tcBorders>
            <w:vAlign w:val="center"/>
          </w:tcPr>
          <w:p w:rsidRPr="00EC241C" w:rsidR="003C15D2" w:rsidP="00B0060D" w:rsidRDefault="00C178A7" w14:paraId="54B068CE" w14:textId="3D7773FE">
            <w:pPr>
              <w:spacing w:after="0"/>
              <w:rPr>
                <w:rFonts w:ascii="Times New Roman" w:hAnsi="Times New Roman"/>
                <w:sz w:val="18"/>
                <w:szCs w:val="18"/>
                <w:lang w:val="sr-Cyrl-CS"/>
              </w:rPr>
            </w:pPr>
            <w:r>
              <w:rPr>
                <w:rFonts w:ascii="Times New Roman" w:hAnsi="Times New Roman"/>
                <w:sz w:val="20"/>
                <w:szCs w:val="20"/>
              </w:rPr>
              <w:t>Проф. др Владимир Живковић</w:t>
            </w:r>
          </w:p>
        </w:tc>
      </w:tr>
      <w:tr w:rsidRPr="000957F2" w:rsidR="003C15D2" w:rsidTr="00C178A7" w14:paraId="54B068D4" w14:textId="77777777">
        <w:trPr>
          <w:trHeight w:val="346"/>
        </w:trPr>
        <w:tc>
          <w:tcPr>
            <w:tcW w:w="923" w:type="pct"/>
            <w:vMerge/>
          </w:tcPr>
          <w:p w:rsidRPr="00EC241C" w:rsidR="003C15D2" w:rsidP="00385F45" w:rsidRDefault="003C15D2" w14:paraId="54B068D0" w14:textId="77777777">
            <w:pPr>
              <w:spacing w:after="0"/>
              <w:jc w:val="center"/>
              <w:rPr>
                <w:rFonts w:ascii="Times New Roman" w:hAnsi="Times New Roman"/>
                <w:lang w:val="sr-Cyrl-CS"/>
              </w:rPr>
            </w:pPr>
          </w:p>
        </w:tc>
        <w:tc>
          <w:tcPr>
            <w:tcW w:w="2938" w:type="pct"/>
            <w:tcBorders>
              <w:top w:val="single" w:color="auto" w:sz="4" w:space="0"/>
            </w:tcBorders>
          </w:tcPr>
          <w:p w:rsidRPr="00F13607" w:rsidR="003C15D2" w:rsidP="00A17A53" w:rsidRDefault="003C15D2" w14:paraId="54B068D1" w14:textId="77777777">
            <w:pPr>
              <w:numPr>
                <w:ilvl w:val="0"/>
                <w:numId w:val="24"/>
              </w:numPr>
              <w:spacing w:after="0"/>
              <w:rPr>
                <w:rFonts w:ascii="Times New Roman" w:hAnsi="Times New Roman"/>
                <w:sz w:val="20"/>
                <w:szCs w:val="20"/>
                <w:lang w:val="sr-Cyrl-CS"/>
              </w:rPr>
            </w:pPr>
            <w:r w:rsidRPr="00F13607">
              <w:rPr>
                <w:rFonts w:ascii="Times New Roman" w:hAnsi="Times New Roman"/>
                <w:sz w:val="20"/>
                <w:szCs w:val="20"/>
                <w:lang w:val="sr-Cyrl-CS"/>
              </w:rPr>
              <w:t>Утицај сила акцелерације на огранизам у авијацији</w:t>
            </w:r>
          </w:p>
        </w:tc>
        <w:tc>
          <w:tcPr>
            <w:tcW w:w="157" w:type="pct"/>
            <w:tcBorders>
              <w:top w:val="single" w:color="auto" w:sz="4" w:space="0"/>
            </w:tcBorders>
            <w:vAlign w:val="center"/>
          </w:tcPr>
          <w:p w:rsidR="003C15D2" w:rsidP="00385F45" w:rsidRDefault="003C15D2" w14:paraId="54B068D2"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w:t>
            </w:r>
          </w:p>
        </w:tc>
        <w:tc>
          <w:tcPr>
            <w:tcW w:w="982" w:type="pct"/>
            <w:tcBorders>
              <w:top w:val="single" w:color="auto" w:sz="4" w:space="0"/>
            </w:tcBorders>
            <w:vAlign w:val="center"/>
          </w:tcPr>
          <w:p w:rsidR="003C15D2" w:rsidP="00B0060D" w:rsidRDefault="003C15D2" w14:paraId="54B068D3" w14:textId="77777777">
            <w:pPr>
              <w:spacing w:after="0"/>
              <w:rPr>
                <w:rFonts w:ascii="Times New Roman" w:hAnsi="Times New Roman"/>
                <w:sz w:val="18"/>
                <w:szCs w:val="18"/>
                <w:lang w:val="sr-Cyrl-CS"/>
              </w:rPr>
            </w:pPr>
            <w:r>
              <w:rPr>
                <w:rFonts w:ascii="Times New Roman" w:hAnsi="Times New Roman"/>
                <w:sz w:val="20"/>
                <w:szCs w:val="20"/>
              </w:rPr>
              <w:t>Проф. др Владимир Живковић</w:t>
            </w:r>
          </w:p>
        </w:tc>
      </w:tr>
      <w:tr w:rsidRPr="000957F2" w:rsidR="003C15D2" w:rsidTr="00C178A7" w14:paraId="54B068D7" w14:textId="77777777">
        <w:trPr>
          <w:trHeight w:val="397"/>
        </w:trPr>
        <w:tc>
          <w:tcPr>
            <w:tcW w:w="923" w:type="pct"/>
            <w:vAlign w:val="center"/>
          </w:tcPr>
          <w:p w:rsidRPr="00EC241C" w:rsidR="003C15D2" w:rsidP="00385F45" w:rsidRDefault="003C15D2" w14:paraId="54B068D5" w14:textId="77777777">
            <w:pPr>
              <w:spacing w:after="0"/>
              <w:jc w:val="center"/>
              <w:rPr>
                <w:rFonts w:ascii="Times New Roman" w:hAnsi="Times New Roman"/>
                <w:b/>
                <w:lang w:val="sr-Cyrl-CS"/>
              </w:rPr>
            </w:pPr>
            <w:r>
              <w:rPr>
                <w:rFonts w:ascii="Times New Roman" w:hAnsi="Times New Roman"/>
                <w:b/>
                <w:sz w:val="18"/>
                <w:lang w:val="sr-Cyrl-CS"/>
              </w:rPr>
              <w:t>Д</w:t>
            </w:r>
          </w:p>
        </w:tc>
        <w:tc>
          <w:tcPr>
            <w:tcW w:w="4077" w:type="pct"/>
            <w:gridSpan w:val="3"/>
            <w:tcBorders>
              <w:top w:val="single" w:color="auto" w:sz="4" w:space="0"/>
            </w:tcBorders>
            <w:vAlign w:val="center"/>
          </w:tcPr>
          <w:p w:rsidRPr="00AE05FA" w:rsidR="003C15D2" w:rsidP="00AE05FA" w:rsidRDefault="003C15D2" w14:paraId="54B068D6" w14:textId="77777777">
            <w:pPr>
              <w:spacing w:after="0"/>
              <w:jc w:val="center"/>
              <w:rPr>
                <w:rFonts w:ascii="Times New Roman" w:hAnsi="Times New Roman"/>
                <w:b/>
                <w:szCs w:val="18"/>
                <w:lang w:val="sr-Cyrl-CS"/>
              </w:rPr>
            </w:pPr>
            <w:r w:rsidRPr="00AE05FA">
              <w:rPr>
                <w:rFonts w:ascii="Times New Roman" w:hAnsi="Times New Roman"/>
                <w:b/>
                <w:szCs w:val="18"/>
                <w:lang w:val="sr-Cyrl-CS"/>
              </w:rPr>
              <w:t>ПОДВОДНА МЕДИЦИНА</w:t>
            </w:r>
            <w:r>
              <w:rPr>
                <w:rFonts w:ascii="Times New Roman" w:hAnsi="Times New Roman"/>
                <w:b/>
                <w:szCs w:val="18"/>
                <w:lang w:val="sr-Cyrl-CS"/>
              </w:rPr>
              <w:t xml:space="preserve"> </w:t>
            </w:r>
            <w:r w:rsidRPr="00AE05FA">
              <w:rPr>
                <w:rFonts w:ascii="Times New Roman" w:hAnsi="Times New Roman"/>
                <w:b/>
                <w:szCs w:val="18"/>
                <w:lang w:val="sr-Cyrl-CS"/>
              </w:rPr>
              <w:t>(ФИЗИОЛОШКИ, ПАТОФИЗИОЛО</w:t>
            </w:r>
            <w:r>
              <w:rPr>
                <w:rFonts w:ascii="Times New Roman" w:hAnsi="Times New Roman"/>
                <w:b/>
                <w:szCs w:val="18"/>
                <w:lang w:val="sr-Cyrl-CS"/>
              </w:rPr>
              <w:t>ШКИ, ТЕХНИЧКИ И БЕЗБЕДНОСНИ АСПЕ</w:t>
            </w:r>
            <w:r w:rsidRPr="00AE05FA">
              <w:rPr>
                <w:rFonts w:ascii="Times New Roman" w:hAnsi="Times New Roman"/>
                <w:b/>
                <w:szCs w:val="18"/>
                <w:lang w:val="sr-Cyrl-CS"/>
              </w:rPr>
              <w:t>КТИ - ПРЕВЕНЦИЈА И ЛЕЧЕЊЕ)</w:t>
            </w:r>
          </w:p>
        </w:tc>
      </w:tr>
      <w:tr w:rsidRPr="000957F2" w:rsidR="003C15D2" w:rsidTr="00C178A7" w14:paraId="54B068DF" w14:textId="77777777">
        <w:trPr>
          <w:trHeight w:val="346"/>
        </w:trPr>
        <w:tc>
          <w:tcPr>
            <w:tcW w:w="923" w:type="pct"/>
          </w:tcPr>
          <w:p w:rsidRPr="00AE05FA" w:rsidR="003C15D2" w:rsidP="00276E2C" w:rsidRDefault="003C15D2" w14:paraId="54B068D9" w14:textId="6E6FB75C">
            <w:pPr>
              <w:spacing w:after="0"/>
              <w:jc w:val="center"/>
              <w:rPr>
                <w:rFonts w:ascii="Times New Roman" w:hAnsi="Times New Roman"/>
                <w:lang w:val="sr-Cyrl-CS"/>
              </w:rPr>
            </w:pPr>
          </w:p>
        </w:tc>
        <w:tc>
          <w:tcPr>
            <w:tcW w:w="2938" w:type="pct"/>
            <w:tcBorders>
              <w:top w:val="single" w:color="auto" w:sz="4" w:space="0"/>
            </w:tcBorders>
          </w:tcPr>
          <w:p w:rsidRPr="00B15133" w:rsidR="003C15D2" w:rsidP="000C5B65" w:rsidRDefault="003C15D2" w14:paraId="54B068DA" w14:textId="77777777">
            <w:pPr>
              <w:numPr>
                <w:ilvl w:val="0"/>
                <w:numId w:val="25"/>
              </w:numPr>
              <w:spacing w:after="0"/>
              <w:rPr>
                <w:rFonts w:ascii="Times New Roman" w:hAnsi="Times New Roman"/>
                <w:sz w:val="20"/>
                <w:szCs w:val="20"/>
                <w:lang w:val="sr-Cyrl-CS"/>
              </w:rPr>
            </w:pPr>
            <w:r w:rsidRPr="00B15133">
              <w:rPr>
                <w:rFonts w:ascii="Times New Roman" w:hAnsi="Times New Roman"/>
                <w:sz w:val="20"/>
                <w:szCs w:val="20"/>
              </w:rPr>
              <w:t xml:space="preserve">Утицај високих парцијалних притисака гасова на организам </w:t>
            </w:r>
          </w:p>
        </w:tc>
        <w:tc>
          <w:tcPr>
            <w:tcW w:w="157" w:type="pct"/>
            <w:tcBorders>
              <w:top w:val="single" w:color="auto" w:sz="4" w:space="0"/>
            </w:tcBorders>
            <w:vAlign w:val="center"/>
          </w:tcPr>
          <w:p w:rsidRPr="00EC241C" w:rsidR="003C15D2" w:rsidP="00385F45" w:rsidRDefault="003C15D2" w14:paraId="54B068DB"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5</w:t>
            </w:r>
          </w:p>
        </w:tc>
        <w:tc>
          <w:tcPr>
            <w:tcW w:w="982" w:type="pct"/>
            <w:tcBorders>
              <w:top w:val="single" w:color="auto" w:sz="4" w:space="0"/>
            </w:tcBorders>
            <w:vAlign w:val="center"/>
          </w:tcPr>
          <w:p w:rsidR="003C15D2" w:rsidP="005F5E3B" w:rsidRDefault="003C15D2" w14:paraId="54B068DC" w14:textId="77777777">
            <w:pPr>
              <w:spacing w:after="0" w:line="240" w:lineRule="auto"/>
              <w:rPr>
                <w:rFonts w:ascii="Times New Roman" w:hAnsi="Times New Roman" w:eastAsia="Times New Roman"/>
                <w:sz w:val="20"/>
                <w:szCs w:val="20"/>
                <w:lang w:val="sr-Cyrl-CS"/>
              </w:rPr>
            </w:pPr>
            <w:r>
              <w:rPr>
                <w:rFonts w:ascii="Times New Roman" w:hAnsi="Times New Roman" w:eastAsia="Times New Roman"/>
                <w:sz w:val="20"/>
                <w:lang w:val="sr-Cyrl-CS"/>
              </w:rPr>
              <w:t>Проф. др Владимир Јаковљевић</w:t>
            </w:r>
            <w:r w:rsidRPr="005F5E3B">
              <w:rPr>
                <w:rFonts w:ascii="Times New Roman" w:hAnsi="Times New Roman" w:eastAsia="Times New Roman"/>
                <w:sz w:val="20"/>
                <w:szCs w:val="20"/>
                <w:lang w:val="sr-Cyrl-CS"/>
              </w:rPr>
              <w:t xml:space="preserve"> </w:t>
            </w:r>
          </w:p>
          <w:p w:rsidRPr="005F5E3B" w:rsidR="003C15D2" w:rsidP="005F5E3B" w:rsidRDefault="003C15D2" w14:paraId="54B068DD" w14:textId="77777777">
            <w:pPr>
              <w:spacing w:after="0" w:line="240" w:lineRule="auto"/>
              <w:rPr>
                <w:rFonts w:ascii="Times New Roman" w:hAnsi="Times New Roman" w:eastAsia="Times New Roman"/>
                <w:sz w:val="20"/>
                <w:szCs w:val="20"/>
                <w:lang w:val="sr-Cyrl-CS"/>
              </w:rPr>
            </w:pPr>
            <w:r w:rsidRPr="005F5E3B">
              <w:rPr>
                <w:rFonts w:ascii="Times New Roman" w:hAnsi="Times New Roman" w:eastAsia="Times New Roman"/>
                <w:sz w:val="20"/>
                <w:szCs w:val="20"/>
                <w:lang w:val="sr-Cyrl-CS"/>
              </w:rPr>
              <w:t>Прим. др Миодраг Живковић</w:t>
            </w:r>
          </w:p>
          <w:p w:rsidRPr="005F5E3B" w:rsidR="003C15D2" w:rsidP="005F5E3B" w:rsidRDefault="003C15D2" w14:paraId="54B068DE" w14:textId="77777777">
            <w:pPr>
              <w:spacing w:after="0"/>
              <w:rPr>
                <w:rFonts w:ascii="Times New Roman" w:hAnsi="Times New Roman"/>
                <w:sz w:val="20"/>
                <w:szCs w:val="20"/>
                <w:lang w:val="sr-Cyrl-CS"/>
              </w:rPr>
            </w:pPr>
            <w:r w:rsidRPr="005F5E3B">
              <w:rPr>
                <w:rFonts w:ascii="Times New Roman" w:hAnsi="Times New Roman" w:eastAsia="Times New Roman"/>
                <w:sz w:val="20"/>
                <w:szCs w:val="20"/>
                <w:lang w:val="sr-Cyrl-CS"/>
              </w:rPr>
              <w:t>Рајко Булајић</w:t>
            </w:r>
          </w:p>
        </w:tc>
      </w:tr>
      <w:tr w:rsidRPr="000957F2" w:rsidR="003C15D2" w:rsidTr="00C178A7" w14:paraId="54B068E7" w14:textId="77777777">
        <w:trPr>
          <w:trHeight w:val="346"/>
        </w:trPr>
        <w:tc>
          <w:tcPr>
            <w:tcW w:w="923" w:type="pct"/>
          </w:tcPr>
          <w:p w:rsidRPr="00AE05FA" w:rsidR="003C15D2" w:rsidP="00276E2C" w:rsidRDefault="003C15D2" w14:paraId="54B068E1" w14:textId="4EDA357D">
            <w:pPr>
              <w:spacing w:after="0"/>
              <w:jc w:val="center"/>
              <w:rPr>
                <w:rFonts w:ascii="Times New Roman" w:hAnsi="Times New Roman"/>
                <w:lang w:val="sr-Cyrl-CS"/>
              </w:rPr>
            </w:pPr>
          </w:p>
        </w:tc>
        <w:tc>
          <w:tcPr>
            <w:tcW w:w="2938" w:type="pct"/>
            <w:tcBorders>
              <w:top w:val="single" w:color="auto" w:sz="4" w:space="0"/>
            </w:tcBorders>
          </w:tcPr>
          <w:p w:rsidRPr="00B15133" w:rsidR="003C15D2" w:rsidP="00A17A53" w:rsidRDefault="003C15D2" w14:paraId="54B068E2" w14:textId="77777777">
            <w:pPr>
              <w:numPr>
                <w:ilvl w:val="0"/>
                <w:numId w:val="25"/>
              </w:numPr>
              <w:spacing w:after="0"/>
              <w:rPr>
                <w:rFonts w:ascii="Times New Roman" w:hAnsi="Times New Roman"/>
                <w:sz w:val="20"/>
                <w:szCs w:val="20"/>
              </w:rPr>
            </w:pPr>
            <w:r w:rsidRPr="00B15133">
              <w:rPr>
                <w:rFonts w:ascii="Times New Roman" w:hAnsi="Times New Roman"/>
                <w:sz w:val="20"/>
                <w:szCs w:val="20"/>
              </w:rPr>
              <w:t>Токсичност кисеоника при високим притисцима</w:t>
            </w:r>
          </w:p>
        </w:tc>
        <w:tc>
          <w:tcPr>
            <w:tcW w:w="157" w:type="pct"/>
            <w:tcBorders>
              <w:top w:val="single" w:color="auto" w:sz="4" w:space="0"/>
            </w:tcBorders>
            <w:vAlign w:val="center"/>
          </w:tcPr>
          <w:p w:rsidR="003C15D2" w:rsidP="00385F45" w:rsidRDefault="003C15D2" w14:paraId="54B068E3"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5</w:t>
            </w:r>
          </w:p>
        </w:tc>
        <w:tc>
          <w:tcPr>
            <w:tcW w:w="982" w:type="pct"/>
            <w:tcBorders>
              <w:top w:val="single" w:color="auto" w:sz="4" w:space="0"/>
            </w:tcBorders>
            <w:vAlign w:val="center"/>
          </w:tcPr>
          <w:p w:rsidR="003C15D2" w:rsidP="00B0060D" w:rsidRDefault="003C15D2" w14:paraId="54B068E4" w14:textId="77777777">
            <w:pPr>
              <w:spacing w:after="0" w:line="240" w:lineRule="auto"/>
              <w:rPr>
                <w:rFonts w:ascii="Times New Roman" w:hAnsi="Times New Roman" w:eastAsia="Times New Roman"/>
                <w:sz w:val="20"/>
                <w:szCs w:val="20"/>
                <w:lang w:val="sr-Cyrl-CS"/>
              </w:rPr>
            </w:pPr>
            <w:r>
              <w:rPr>
                <w:rFonts w:ascii="Times New Roman" w:hAnsi="Times New Roman" w:eastAsia="Times New Roman"/>
                <w:sz w:val="20"/>
                <w:lang w:val="sr-Cyrl-CS"/>
              </w:rPr>
              <w:t>Проф. др Владимир Јаковљевић</w:t>
            </w:r>
            <w:r w:rsidRPr="005F5E3B">
              <w:rPr>
                <w:rFonts w:ascii="Times New Roman" w:hAnsi="Times New Roman" w:eastAsia="Times New Roman"/>
                <w:sz w:val="20"/>
                <w:szCs w:val="20"/>
                <w:lang w:val="sr-Cyrl-CS"/>
              </w:rPr>
              <w:t xml:space="preserve"> </w:t>
            </w:r>
          </w:p>
          <w:p w:rsidRPr="005F5E3B" w:rsidR="003C15D2" w:rsidP="005F5E3B" w:rsidRDefault="003C15D2" w14:paraId="54B068E5"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3C15D2" w:rsidP="005F5E3B" w:rsidRDefault="003C15D2" w14:paraId="54B068E6"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3C15D2" w:rsidTr="00C178A7" w14:paraId="54B068EF" w14:textId="77777777">
        <w:trPr>
          <w:trHeight w:val="346"/>
        </w:trPr>
        <w:tc>
          <w:tcPr>
            <w:tcW w:w="923" w:type="pct"/>
          </w:tcPr>
          <w:p w:rsidRPr="00AE05FA" w:rsidR="003C15D2" w:rsidP="00276E2C" w:rsidRDefault="003C15D2" w14:paraId="54B068E9" w14:textId="2442D9FF">
            <w:pPr>
              <w:spacing w:after="0"/>
              <w:jc w:val="center"/>
              <w:rPr>
                <w:rFonts w:ascii="Times New Roman" w:hAnsi="Times New Roman"/>
                <w:lang w:val="sr-Cyrl-CS"/>
              </w:rPr>
            </w:pPr>
          </w:p>
        </w:tc>
        <w:tc>
          <w:tcPr>
            <w:tcW w:w="2938" w:type="pct"/>
            <w:tcBorders>
              <w:top w:val="single" w:color="auto" w:sz="4" w:space="0"/>
            </w:tcBorders>
          </w:tcPr>
          <w:p w:rsidRPr="00B15133" w:rsidR="003C15D2" w:rsidP="00A17A53" w:rsidRDefault="003C15D2" w14:paraId="54B068EA" w14:textId="77777777">
            <w:pPr>
              <w:numPr>
                <w:ilvl w:val="0"/>
                <w:numId w:val="25"/>
              </w:numPr>
              <w:spacing w:after="0"/>
              <w:rPr>
                <w:rFonts w:ascii="Times New Roman" w:hAnsi="Times New Roman"/>
                <w:sz w:val="20"/>
                <w:szCs w:val="20"/>
              </w:rPr>
            </w:pPr>
            <w:r w:rsidRPr="00B15133">
              <w:rPr>
                <w:rFonts w:ascii="Times New Roman" w:hAnsi="Times New Roman"/>
                <w:sz w:val="20"/>
                <w:szCs w:val="20"/>
              </w:rPr>
              <w:t>Медицинска селекција ронилаца и здравствени надзор</w:t>
            </w:r>
          </w:p>
        </w:tc>
        <w:tc>
          <w:tcPr>
            <w:tcW w:w="157" w:type="pct"/>
            <w:tcBorders>
              <w:top w:val="single" w:color="auto" w:sz="4" w:space="0"/>
            </w:tcBorders>
            <w:vAlign w:val="center"/>
          </w:tcPr>
          <w:p w:rsidR="003C15D2" w:rsidP="00385F45" w:rsidRDefault="003C15D2" w14:paraId="54B068EB"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Pr="00B0060D" w:rsidR="00C178A7" w:rsidP="00B0060D" w:rsidRDefault="003C15D2" w14:paraId="1D63BB1B" w14:textId="57D9BBED">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 xml:space="preserve">Проф. др </w:t>
            </w:r>
            <w:r w:rsidR="00C178A7">
              <w:rPr>
                <w:rFonts w:ascii="Times New Roman" w:hAnsi="Times New Roman" w:eastAsia="Times New Roman"/>
                <w:sz w:val="20"/>
                <w:lang w:val="sr-Cyrl-CS"/>
              </w:rPr>
              <w:t>Владимир Живковић</w:t>
            </w:r>
          </w:p>
          <w:p w:rsidRPr="005F5E3B" w:rsidR="003C15D2" w:rsidP="005F5E3B" w:rsidRDefault="003C15D2" w14:paraId="54B068ED"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3C15D2" w:rsidP="005F5E3B" w:rsidRDefault="003C15D2" w14:paraId="54B068EE"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3C15D2" w:rsidTr="00C178A7" w14:paraId="54B068F7" w14:textId="77777777">
        <w:trPr>
          <w:trHeight w:val="346"/>
        </w:trPr>
        <w:tc>
          <w:tcPr>
            <w:tcW w:w="923" w:type="pct"/>
          </w:tcPr>
          <w:p w:rsidRPr="00EC241C" w:rsidR="003C15D2" w:rsidP="00276E2C" w:rsidRDefault="003C15D2" w14:paraId="54B068F1" w14:textId="33B1E075">
            <w:pPr>
              <w:spacing w:after="0"/>
              <w:jc w:val="center"/>
              <w:rPr>
                <w:rFonts w:ascii="Times New Roman" w:hAnsi="Times New Roman"/>
                <w:lang w:val="sr-Cyrl-CS"/>
              </w:rPr>
            </w:pPr>
          </w:p>
        </w:tc>
        <w:tc>
          <w:tcPr>
            <w:tcW w:w="2938" w:type="pct"/>
            <w:tcBorders>
              <w:top w:val="single" w:color="auto" w:sz="4" w:space="0"/>
            </w:tcBorders>
          </w:tcPr>
          <w:p w:rsidRPr="00B15133" w:rsidR="003C15D2" w:rsidP="00A17A53" w:rsidRDefault="003C15D2" w14:paraId="54B068F2" w14:textId="77777777">
            <w:pPr>
              <w:numPr>
                <w:ilvl w:val="0"/>
                <w:numId w:val="25"/>
              </w:numPr>
              <w:spacing w:after="0"/>
              <w:rPr>
                <w:rFonts w:ascii="Times New Roman" w:hAnsi="Times New Roman"/>
                <w:sz w:val="20"/>
                <w:szCs w:val="20"/>
                <w:lang w:val="sr-Cyrl-CS"/>
              </w:rPr>
            </w:pPr>
            <w:r w:rsidRPr="00B15133">
              <w:rPr>
                <w:rFonts w:ascii="Times New Roman" w:hAnsi="Times New Roman"/>
                <w:sz w:val="20"/>
                <w:szCs w:val="20"/>
              </w:rPr>
              <w:t>Декомпресија ронилаца након излагања високим притисцима</w:t>
            </w:r>
          </w:p>
        </w:tc>
        <w:tc>
          <w:tcPr>
            <w:tcW w:w="157" w:type="pct"/>
            <w:tcBorders>
              <w:top w:val="single" w:color="auto" w:sz="4" w:space="0"/>
            </w:tcBorders>
            <w:vAlign w:val="center"/>
          </w:tcPr>
          <w:p w:rsidRPr="00EC241C" w:rsidR="003C15D2" w:rsidP="00385F45" w:rsidRDefault="003C15D2" w14:paraId="54B068F3"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Pr="00B0060D" w:rsidR="003C15D2" w:rsidP="00B0060D" w:rsidRDefault="003C15D2" w14:paraId="54B068F4"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Небојша Анђелковић</w:t>
            </w:r>
          </w:p>
          <w:p w:rsidRPr="005F5E3B" w:rsidR="003C15D2" w:rsidP="005F5E3B" w:rsidRDefault="003C15D2" w14:paraId="54B068F5"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3C15D2" w:rsidP="005F5E3B" w:rsidRDefault="003C15D2" w14:paraId="54B068F6"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276E2C" w:rsidTr="00C178A7" w14:paraId="54B068FF" w14:textId="77777777">
        <w:trPr>
          <w:trHeight w:val="383"/>
        </w:trPr>
        <w:tc>
          <w:tcPr>
            <w:tcW w:w="923" w:type="pct"/>
          </w:tcPr>
          <w:p w:rsidRPr="00EC241C" w:rsidR="00276E2C" w:rsidP="00276E2C" w:rsidRDefault="00276E2C" w14:paraId="54B068F9" w14:textId="49FCB3A8">
            <w:pPr>
              <w:spacing w:after="0"/>
              <w:jc w:val="center"/>
              <w:rPr>
                <w:rFonts w:ascii="Times New Roman" w:hAnsi="Times New Roman"/>
                <w:lang w:val="sr-Cyrl-CS"/>
              </w:rPr>
            </w:pPr>
          </w:p>
        </w:tc>
        <w:tc>
          <w:tcPr>
            <w:tcW w:w="2938" w:type="pct"/>
            <w:vMerge w:val="restart"/>
            <w:tcBorders>
              <w:top w:val="single" w:color="auto" w:sz="4" w:space="0"/>
            </w:tcBorders>
          </w:tcPr>
          <w:p w:rsidRPr="00B15133" w:rsidR="00276E2C" w:rsidP="00A17A53" w:rsidRDefault="00276E2C" w14:paraId="54B068FA" w14:textId="77777777">
            <w:pPr>
              <w:numPr>
                <w:ilvl w:val="0"/>
                <w:numId w:val="25"/>
              </w:numPr>
              <w:spacing w:after="0"/>
              <w:rPr>
                <w:rFonts w:ascii="Times New Roman" w:hAnsi="Times New Roman"/>
                <w:sz w:val="20"/>
                <w:szCs w:val="20"/>
                <w:lang w:val="sr-Cyrl-CS"/>
              </w:rPr>
            </w:pPr>
            <w:r w:rsidRPr="00B15133">
              <w:rPr>
                <w:rFonts w:ascii="Times New Roman" w:hAnsi="Times New Roman"/>
                <w:sz w:val="20"/>
                <w:szCs w:val="20"/>
              </w:rPr>
              <w:t>Медицина роњења и декомпресиона болест</w:t>
            </w:r>
          </w:p>
        </w:tc>
        <w:tc>
          <w:tcPr>
            <w:tcW w:w="157" w:type="pct"/>
            <w:vMerge w:val="restart"/>
            <w:tcBorders>
              <w:top w:val="single" w:color="auto" w:sz="4" w:space="0"/>
            </w:tcBorders>
            <w:vAlign w:val="center"/>
          </w:tcPr>
          <w:p w:rsidRPr="00EC241C" w:rsidR="00276E2C" w:rsidP="009F4F93" w:rsidRDefault="00276E2C" w14:paraId="54B068FB"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15</w:t>
            </w:r>
          </w:p>
        </w:tc>
        <w:tc>
          <w:tcPr>
            <w:tcW w:w="982" w:type="pct"/>
            <w:vMerge w:val="restart"/>
            <w:tcBorders>
              <w:top w:val="single" w:color="auto" w:sz="4" w:space="0"/>
            </w:tcBorders>
            <w:vAlign w:val="center"/>
          </w:tcPr>
          <w:p w:rsidRPr="00B0060D" w:rsidR="00C178A7" w:rsidP="00C178A7" w:rsidRDefault="00C178A7" w14:paraId="6762870E"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5F5E3B" w:rsidR="00276E2C" w:rsidP="005F5E3B" w:rsidRDefault="00276E2C" w14:paraId="54B068FD"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276E2C" w:rsidP="005F5E3B" w:rsidRDefault="00276E2C" w14:paraId="54B068FE"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276E2C" w:rsidTr="00C178A7" w14:paraId="54B06905" w14:textId="77777777">
        <w:trPr>
          <w:trHeight w:val="382"/>
        </w:trPr>
        <w:tc>
          <w:tcPr>
            <w:tcW w:w="923" w:type="pct"/>
          </w:tcPr>
          <w:p w:rsidR="00276E2C" w:rsidP="00276E2C" w:rsidRDefault="00276E2C" w14:paraId="54B06901" w14:textId="7E8514FC">
            <w:pPr>
              <w:spacing w:after="0" w:line="240" w:lineRule="auto"/>
              <w:jc w:val="center"/>
              <w:rPr>
                <w:rFonts w:ascii="Times New Roman" w:hAnsi="Times New Roman"/>
                <w:sz w:val="18"/>
                <w:szCs w:val="18"/>
              </w:rPr>
            </w:pPr>
          </w:p>
        </w:tc>
        <w:tc>
          <w:tcPr>
            <w:tcW w:w="2938" w:type="pct"/>
            <w:vMerge/>
          </w:tcPr>
          <w:p w:rsidRPr="00B15133" w:rsidR="00276E2C" w:rsidP="00A17A53" w:rsidRDefault="00276E2C" w14:paraId="54B06902" w14:textId="77777777">
            <w:pPr>
              <w:numPr>
                <w:ilvl w:val="0"/>
                <w:numId w:val="25"/>
              </w:numPr>
              <w:spacing w:after="0"/>
              <w:rPr>
                <w:rFonts w:ascii="Times New Roman" w:hAnsi="Times New Roman"/>
                <w:sz w:val="20"/>
                <w:szCs w:val="20"/>
              </w:rPr>
            </w:pPr>
          </w:p>
        </w:tc>
        <w:tc>
          <w:tcPr>
            <w:tcW w:w="157" w:type="pct"/>
            <w:vMerge/>
            <w:vAlign w:val="center"/>
          </w:tcPr>
          <w:p w:rsidR="00276E2C" w:rsidP="009F4F93" w:rsidRDefault="00276E2C" w14:paraId="54B06903" w14:textId="77777777">
            <w:pPr>
              <w:spacing w:after="0" w:line="240" w:lineRule="auto"/>
              <w:jc w:val="center"/>
              <w:rPr>
                <w:rFonts w:ascii="Times New Roman" w:hAnsi="Times New Roman"/>
                <w:sz w:val="18"/>
                <w:szCs w:val="18"/>
                <w:lang w:val="sr-Cyrl-CS"/>
              </w:rPr>
            </w:pPr>
          </w:p>
        </w:tc>
        <w:tc>
          <w:tcPr>
            <w:tcW w:w="982" w:type="pct"/>
            <w:vMerge/>
            <w:vAlign w:val="center"/>
          </w:tcPr>
          <w:p w:rsidR="00276E2C" w:rsidP="00B0060D" w:rsidRDefault="00276E2C" w14:paraId="54B06904" w14:textId="77777777">
            <w:pPr>
              <w:spacing w:after="0" w:line="240" w:lineRule="auto"/>
              <w:rPr>
                <w:rFonts w:ascii="Times New Roman" w:hAnsi="Times New Roman" w:eastAsia="Times New Roman"/>
                <w:sz w:val="20"/>
                <w:lang w:val="sr-Cyrl-CS"/>
              </w:rPr>
            </w:pPr>
          </w:p>
        </w:tc>
      </w:tr>
      <w:tr w:rsidRPr="000957F2" w:rsidR="00276E2C" w:rsidTr="00C178A7" w14:paraId="54B0690D" w14:textId="77777777">
        <w:trPr>
          <w:trHeight w:val="383"/>
        </w:trPr>
        <w:tc>
          <w:tcPr>
            <w:tcW w:w="923" w:type="pct"/>
          </w:tcPr>
          <w:p w:rsidRPr="00EC241C" w:rsidR="00276E2C" w:rsidP="00276E2C" w:rsidRDefault="00276E2C" w14:paraId="54B06907" w14:textId="52830966">
            <w:pPr>
              <w:spacing w:after="0"/>
              <w:jc w:val="center"/>
              <w:rPr>
                <w:rFonts w:ascii="Times New Roman" w:hAnsi="Times New Roman"/>
                <w:lang w:val="sr-Cyrl-CS"/>
              </w:rPr>
            </w:pPr>
          </w:p>
        </w:tc>
        <w:tc>
          <w:tcPr>
            <w:tcW w:w="2938" w:type="pct"/>
            <w:vMerge w:val="restart"/>
            <w:tcBorders>
              <w:top w:val="single" w:color="auto" w:sz="4" w:space="0"/>
            </w:tcBorders>
          </w:tcPr>
          <w:p w:rsidRPr="00B15133" w:rsidR="00276E2C" w:rsidP="00A17A53" w:rsidRDefault="00276E2C" w14:paraId="54B06908" w14:textId="77777777">
            <w:pPr>
              <w:numPr>
                <w:ilvl w:val="0"/>
                <w:numId w:val="25"/>
              </w:numPr>
              <w:spacing w:after="0"/>
              <w:rPr>
                <w:rFonts w:ascii="Times New Roman" w:hAnsi="Times New Roman"/>
                <w:sz w:val="20"/>
                <w:szCs w:val="20"/>
                <w:lang w:val="sr-Cyrl-CS"/>
              </w:rPr>
            </w:pPr>
            <w:r w:rsidRPr="00B15133">
              <w:rPr>
                <w:rFonts w:ascii="Times New Roman" w:hAnsi="Times New Roman"/>
                <w:sz w:val="20"/>
                <w:szCs w:val="20"/>
              </w:rPr>
              <w:t>Роњење помоћу специјалног аутономног ронилачког апарата (Scuba)</w:t>
            </w:r>
          </w:p>
        </w:tc>
        <w:tc>
          <w:tcPr>
            <w:tcW w:w="157" w:type="pct"/>
            <w:vMerge w:val="restart"/>
            <w:tcBorders>
              <w:top w:val="single" w:color="auto" w:sz="4" w:space="0"/>
            </w:tcBorders>
            <w:vAlign w:val="center"/>
          </w:tcPr>
          <w:p w:rsidR="00276E2C" w:rsidP="00385F45" w:rsidRDefault="00276E2C" w14:paraId="54B06909"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15</w:t>
            </w:r>
          </w:p>
        </w:tc>
        <w:tc>
          <w:tcPr>
            <w:tcW w:w="982" w:type="pct"/>
            <w:vMerge w:val="restart"/>
            <w:tcBorders>
              <w:top w:val="single" w:color="auto" w:sz="4" w:space="0"/>
            </w:tcBorders>
            <w:vAlign w:val="center"/>
          </w:tcPr>
          <w:p w:rsidRPr="00B0060D" w:rsidR="00C178A7" w:rsidP="00C178A7" w:rsidRDefault="00C178A7" w14:paraId="49E41D2B"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5F5E3B" w:rsidR="00276E2C" w:rsidP="005F5E3B" w:rsidRDefault="00276E2C" w14:paraId="54B0690B"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276E2C" w:rsidP="005F5E3B" w:rsidRDefault="00276E2C" w14:paraId="54B0690C"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276E2C" w:rsidTr="00C178A7" w14:paraId="54B06913" w14:textId="77777777">
        <w:trPr>
          <w:trHeight w:val="382"/>
        </w:trPr>
        <w:tc>
          <w:tcPr>
            <w:tcW w:w="923" w:type="pct"/>
          </w:tcPr>
          <w:p w:rsidR="00276E2C" w:rsidP="00276E2C" w:rsidRDefault="00276E2C" w14:paraId="54B0690F" w14:textId="080C5FA8">
            <w:pPr>
              <w:spacing w:after="0" w:line="240" w:lineRule="auto"/>
              <w:jc w:val="center"/>
              <w:rPr>
                <w:rFonts w:ascii="Times New Roman" w:hAnsi="Times New Roman"/>
                <w:sz w:val="18"/>
                <w:szCs w:val="18"/>
              </w:rPr>
            </w:pPr>
          </w:p>
        </w:tc>
        <w:tc>
          <w:tcPr>
            <w:tcW w:w="2938" w:type="pct"/>
            <w:vMerge/>
          </w:tcPr>
          <w:p w:rsidRPr="00B15133" w:rsidR="00276E2C" w:rsidP="00A17A53" w:rsidRDefault="00276E2C" w14:paraId="54B06910" w14:textId="77777777">
            <w:pPr>
              <w:numPr>
                <w:ilvl w:val="0"/>
                <w:numId w:val="25"/>
              </w:numPr>
              <w:spacing w:after="0"/>
              <w:rPr>
                <w:rFonts w:ascii="Times New Roman" w:hAnsi="Times New Roman"/>
                <w:sz w:val="20"/>
                <w:szCs w:val="20"/>
              </w:rPr>
            </w:pPr>
          </w:p>
        </w:tc>
        <w:tc>
          <w:tcPr>
            <w:tcW w:w="157" w:type="pct"/>
            <w:vMerge/>
            <w:vAlign w:val="center"/>
          </w:tcPr>
          <w:p w:rsidR="00276E2C" w:rsidP="00385F45" w:rsidRDefault="00276E2C" w14:paraId="54B06911" w14:textId="77777777">
            <w:pPr>
              <w:spacing w:after="0" w:line="240" w:lineRule="auto"/>
              <w:jc w:val="center"/>
              <w:rPr>
                <w:rFonts w:ascii="Times New Roman" w:hAnsi="Times New Roman"/>
                <w:sz w:val="18"/>
                <w:szCs w:val="18"/>
                <w:lang w:val="sr-Cyrl-CS"/>
              </w:rPr>
            </w:pPr>
          </w:p>
        </w:tc>
        <w:tc>
          <w:tcPr>
            <w:tcW w:w="982" w:type="pct"/>
            <w:vMerge/>
            <w:vAlign w:val="center"/>
          </w:tcPr>
          <w:p w:rsidR="00276E2C" w:rsidP="00B0060D" w:rsidRDefault="00276E2C" w14:paraId="54B06912" w14:textId="77777777">
            <w:pPr>
              <w:spacing w:after="0" w:line="240" w:lineRule="auto"/>
              <w:rPr>
                <w:rFonts w:ascii="Times New Roman" w:hAnsi="Times New Roman" w:eastAsia="Times New Roman"/>
                <w:sz w:val="20"/>
                <w:lang w:val="sr-Cyrl-CS"/>
              </w:rPr>
            </w:pPr>
          </w:p>
        </w:tc>
      </w:tr>
      <w:tr w:rsidRPr="000957F2" w:rsidR="00276E2C" w:rsidTr="00C178A7" w14:paraId="54B0691B" w14:textId="77777777">
        <w:trPr>
          <w:trHeight w:val="346"/>
        </w:trPr>
        <w:tc>
          <w:tcPr>
            <w:tcW w:w="923" w:type="pct"/>
          </w:tcPr>
          <w:p w:rsidR="00276E2C" w:rsidP="00276E2C" w:rsidRDefault="00276E2C" w14:paraId="54B06915" w14:textId="5DBE5C16">
            <w:pPr>
              <w:spacing w:after="0" w:line="240" w:lineRule="auto"/>
              <w:jc w:val="center"/>
              <w:rPr>
                <w:rFonts w:ascii="Times New Roman" w:hAnsi="Times New Roman"/>
                <w:sz w:val="18"/>
                <w:szCs w:val="18"/>
              </w:rPr>
            </w:pPr>
          </w:p>
        </w:tc>
        <w:tc>
          <w:tcPr>
            <w:tcW w:w="2938" w:type="pct"/>
            <w:tcBorders>
              <w:top w:val="single" w:color="auto" w:sz="4" w:space="0"/>
            </w:tcBorders>
          </w:tcPr>
          <w:p w:rsidRPr="001B53B2" w:rsidR="00276E2C" w:rsidP="001B53B2" w:rsidRDefault="00276E2C" w14:paraId="54B06916" w14:textId="77777777">
            <w:pPr>
              <w:spacing w:after="0"/>
              <w:ind w:left="118"/>
              <w:rPr>
                <w:rFonts w:ascii="Times New Roman" w:hAnsi="Times New Roman"/>
                <w:sz w:val="20"/>
                <w:szCs w:val="20"/>
                <w:lang w:val="sr-Cyrl-CS"/>
              </w:rPr>
            </w:pPr>
            <w:r>
              <w:rPr>
                <w:rFonts w:ascii="Times New Roman" w:hAnsi="Times New Roman"/>
                <w:sz w:val="20"/>
                <w:szCs w:val="20"/>
                <w:lang w:val="sr-Cyrl-CS"/>
              </w:rPr>
              <w:t xml:space="preserve"> </w:t>
            </w:r>
            <w:r w:rsidRPr="001B53B2">
              <w:rPr>
                <w:rFonts w:ascii="Times New Roman" w:hAnsi="Times New Roman"/>
                <w:sz w:val="20"/>
                <w:szCs w:val="20"/>
                <w:lang w:val="sr-Cyrl-CS"/>
              </w:rPr>
              <w:t xml:space="preserve">7. </w:t>
            </w:r>
            <w:r>
              <w:rPr>
                <w:rFonts w:ascii="Times New Roman" w:hAnsi="Times New Roman"/>
                <w:sz w:val="20"/>
                <w:szCs w:val="20"/>
                <w:lang w:val="sr-Cyrl-CS"/>
              </w:rPr>
              <w:t xml:space="preserve">    </w:t>
            </w:r>
            <w:r w:rsidRPr="001B53B2">
              <w:rPr>
                <w:rFonts w:ascii="Times New Roman" w:hAnsi="Times New Roman"/>
                <w:sz w:val="20"/>
                <w:szCs w:val="20"/>
                <w:lang w:val="sr-Cyrl-CS"/>
              </w:rPr>
              <w:t>Хигијена роњења</w:t>
            </w:r>
          </w:p>
        </w:tc>
        <w:tc>
          <w:tcPr>
            <w:tcW w:w="157" w:type="pct"/>
            <w:tcBorders>
              <w:top w:val="single" w:color="auto" w:sz="4" w:space="0"/>
            </w:tcBorders>
            <w:vAlign w:val="center"/>
          </w:tcPr>
          <w:p w:rsidR="00276E2C" w:rsidP="00385F45" w:rsidRDefault="00276E2C" w14:paraId="54B06917"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5</w:t>
            </w:r>
          </w:p>
        </w:tc>
        <w:tc>
          <w:tcPr>
            <w:tcW w:w="982" w:type="pct"/>
            <w:tcBorders>
              <w:top w:val="single" w:color="auto" w:sz="4" w:space="0"/>
            </w:tcBorders>
            <w:vAlign w:val="center"/>
          </w:tcPr>
          <w:p w:rsidRPr="00B0060D" w:rsidR="00C178A7" w:rsidP="00C178A7" w:rsidRDefault="00C178A7" w14:paraId="4F3FE8D7"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5F5E3B" w:rsidR="00276E2C" w:rsidP="00EA1416" w:rsidRDefault="00276E2C" w14:paraId="54B06919"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276E2C" w:rsidP="00EA1416" w:rsidRDefault="00276E2C" w14:paraId="54B0691A"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276E2C" w:rsidTr="00C178A7" w14:paraId="54B06923" w14:textId="77777777">
        <w:trPr>
          <w:trHeight w:val="383"/>
        </w:trPr>
        <w:tc>
          <w:tcPr>
            <w:tcW w:w="923" w:type="pct"/>
          </w:tcPr>
          <w:p w:rsidRPr="00EC241C" w:rsidR="00276E2C" w:rsidP="00276E2C" w:rsidRDefault="00276E2C" w14:paraId="54B0691D" w14:textId="6ADFB0B3">
            <w:pPr>
              <w:spacing w:after="0"/>
              <w:jc w:val="center"/>
              <w:rPr>
                <w:rFonts w:ascii="Times New Roman" w:hAnsi="Times New Roman"/>
                <w:lang w:val="sr-Cyrl-CS"/>
              </w:rPr>
            </w:pPr>
          </w:p>
        </w:tc>
        <w:tc>
          <w:tcPr>
            <w:tcW w:w="2938" w:type="pct"/>
            <w:vMerge w:val="restart"/>
            <w:tcBorders>
              <w:top w:val="single" w:color="auto" w:sz="4" w:space="0"/>
            </w:tcBorders>
          </w:tcPr>
          <w:p w:rsidRPr="00B15133" w:rsidR="00276E2C" w:rsidP="00EA1416" w:rsidRDefault="00276E2C" w14:paraId="54B0691E" w14:textId="77777777">
            <w:pPr>
              <w:spacing w:after="0"/>
              <w:ind w:left="118"/>
              <w:rPr>
                <w:rFonts w:ascii="Times New Roman" w:hAnsi="Times New Roman"/>
                <w:sz w:val="20"/>
                <w:szCs w:val="20"/>
                <w:lang w:val="sr-Cyrl-CS"/>
              </w:rPr>
            </w:pPr>
            <w:r>
              <w:rPr>
                <w:rFonts w:ascii="Times New Roman" w:hAnsi="Times New Roman"/>
                <w:sz w:val="20"/>
                <w:szCs w:val="20"/>
                <w:lang w:val="sr-Cyrl-CS"/>
              </w:rPr>
              <w:t xml:space="preserve"> 8.    </w:t>
            </w:r>
            <w:r w:rsidRPr="00B15133">
              <w:rPr>
                <w:rFonts w:ascii="Times New Roman" w:hAnsi="Times New Roman"/>
                <w:sz w:val="20"/>
                <w:szCs w:val="20"/>
                <w:lang w:val="sr-Cyrl-CS"/>
              </w:rPr>
              <w:t>Ронилачке повреде и болести изазване роњењем</w:t>
            </w:r>
          </w:p>
        </w:tc>
        <w:tc>
          <w:tcPr>
            <w:tcW w:w="157" w:type="pct"/>
            <w:vMerge w:val="restart"/>
            <w:tcBorders>
              <w:top w:val="single" w:color="auto" w:sz="4" w:space="0"/>
            </w:tcBorders>
            <w:vAlign w:val="center"/>
          </w:tcPr>
          <w:p w:rsidR="00276E2C" w:rsidP="00385F45" w:rsidRDefault="00276E2C" w14:paraId="54B0691F"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15</w:t>
            </w:r>
          </w:p>
        </w:tc>
        <w:tc>
          <w:tcPr>
            <w:tcW w:w="982" w:type="pct"/>
            <w:vMerge w:val="restart"/>
            <w:tcBorders>
              <w:top w:val="single" w:color="auto" w:sz="4" w:space="0"/>
            </w:tcBorders>
            <w:vAlign w:val="center"/>
          </w:tcPr>
          <w:p w:rsidRPr="00B0060D" w:rsidR="00C178A7" w:rsidP="00C178A7" w:rsidRDefault="00C178A7" w14:paraId="61D4615C"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5F5E3B" w:rsidR="00276E2C" w:rsidP="005F5E3B" w:rsidRDefault="00276E2C" w14:paraId="54B06921" w14:textId="77777777">
            <w:pPr>
              <w:spacing w:after="0"/>
              <w:rPr>
                <w:rFonts w:ascii="Times New Roman" w:hAnsi="Times New Roman"/>
                <w:sz w:val="20"/>
                <w:szCs w:val="20"/>
                <w:lang w:val="sr-Cyrl-CS"/>
              </w:rPr>
            </w:pPr>
            <w:r w:rsidRPr="005F5E3B">
              <w:rPr>
                <w:rFonts w:ascii="Times New Roman" w:hAnsi="Times New Roman"/>
                <w:sz w:val="20"/>
                <w:szCs w:val="20"/>
                <w:lang w:val="sr-Cyrl-CS"/>
              </w:rPr>
              <w:t>Прим. др Миодраг Живковић</w:t>
            </w:r>
          </w:p>
          <w:p w:rsidRPr="005F5E3B" w:rsidR="00276E2C" w:rsidP="005F5E3B" w:rsidRDefault="00276E2C" w14:paraId="54B06922" w14:textId="77777777">
            <w:pPr>
              <w:spacing w:after="0"/>
              <w:rPr>
                <w:rFonts w:ascii="Times New Roman" w:hAnsi="Times New Roman"/>
                <w:sz w:val="20"/>
                <w:szCs w:val="20"/>
                <w:lang w:val="sr-Cyrl-CS"/>
              </w:rPr>
            </w:pPr>
            <w:r w:rsidRPr="005F5E3B">
              <w:rPr>
                <w:rFonts w:ascii="Times New Roman" w:hAnsi="Times New Roman"/>
                <w:sz w:val="20"/>
                <w:szCs w:val="20"/>
                <w:lang w:val="sr-Cyrl-CS"/>
              </w:rPr>
              <w:t>Рајко Булајић</w:t>
            </w:r>
          </w:p>
        </w:tc>
      </w:tr>
      <w:tr w:rsidRPr="000957F2" w:rsidR="00276E2C" w:rsidTr="00C178A7" w14:paraId="54B06929" w14:textId="77777777">
        <w:trPr>
          <w:trHeight w:val="382"/>
        </w:trPr>
        <w:tc>
          <w:tcPr>
            <w:tcW w:w="923" w:type="pct"/>
          </w:tcPr>
          <w:p w:rsidR="00276E2C" w:rsidP="00276E2C" w:rsidRDefault="00276E2C" w14:paraId="54B06925" w14:textId="228AB4C5">
            <w:pPr>
              <w:spacing w:after="0" w:line="240" w:lineRule="auto"/>
              <w:jc w:val="center"/>
              <w:rPr>
                <w:rFonts w:ascii="Times New Roman" w:hAnsi="Times New Roman"/>
                <w:sz w:val="18"/>
                <w:szCs w:val="18"/>
              </w:rPr>
            </w:pPr>
          </w:p>
        </w:tc>
        <w:tc>
          <w:tcPr>
            <w:tcW w:w="2938" w:type="pct"/>
            <w:vMerge/>
          </w:tcPr>
          <w:p w:rsidR="00276E2C" w:rsidP="00EA1416" w:rsidRDefault="00276E2C" w14:paraId="54B06926" w14:textId="77777777">
            <w:pPr>
              <w:spacing w:after="0"/>
              <w:ind w:left="118"/>
              <w:rPr>
                <w:rFonts w:ascii="Times New Roman" w:hAnsi="Times New Roman"/>
                <w:sz w:val="20"/>
                <w:szCs w:val="20"/>
                <w:lang w:val="sr-Cyrl-CS"/>
              </w:rPr>
            </w:pPr>
          </w:p>
        </w:tc>
        <w:tc>
          <w:tcPr>
            <w:tcW w:w="157" w:type="pct"/>
            <w:vMerge/>
            <w:vAlign w:val="center"/>
          </w:tcPr>
          <w:p w:rsidR="00276E2C" w:rsidP="00385F45" w:rsidRDefault="00276E2C" w14:paraId="54B06927" w14:textId="77777777">
            <w:pPr>
              <w:spacing w:after="0" w:line="240" w:lineRule="auto"/>
              <w:jc w:val="center"/>
              <w:rPr>
                <w:rFonts w:ascii="Times New Roman" w:hAnsi="Times New Roman"/>
                <w:sz w:val="18"/>
                <w:szCs w:val="18"/>
                <w:lang w:val="sr-Cyrl-CS"/>
              </w:rPr>
            </w:pPr>
          </w:p>
        </w:tc>
        <w:tc>
          <w:tcPr>
            <w:tcW w:w="982" w:type="pct"/>
            <w:vMerge/>
            <w:vAlign w:val="center"/>
          </w:tcPr>
          <w:p w:rsidR="00276E2C" w:rsidP="00B0060D" w:rsidRDefault="00276E2C" w14:paraId="54B06928" w14:textId="77777777">
            <w:pPr>
              <w:spacing w:after="0" w:line="240" w:lineRule="auto"/>
              <w:rPr>
                <w:rFonts w:ascii="Times New Roman" w:hAnsi="Times New Roman" w:eastAsia="Times New Roman"/>
                <w:sz w:val="20"/>
                <w:lang w:val="sr-Cyrl-CS"/>
              </w:rPr>
            </w:pPr>
          </w:p>
        </w:tc>
      </w:tr>
      <w:tr w:rsidRPr="000957F2" w:rsidR="00276E2C" w:rsidTr="00C178A7" w14:paraId="54B0692D" w14:textId="77777777">
        <w:trPr>
          <w:trHeight w:val="397"/>
        </w:trPr>
        <w:tc>
          <w:tcPr>
            <w:tcW w:w="923" w:type="pct"/>
            <w:vAlign w:val="center"/>
          </w:tcPr>
          <w:p w:rsidRPr="00EC241C" w:rsidR="00276E2C" w:rsidP="00385F45" w:rsidRDefault="00276E2C" w14:paraId="54B0692A" w14:textId="77777777">
            <w:pPr>
              <w:spacing w:after="0"/>
              <w:jc w:val="center"/>
              <w:rPr>
                <w:rFonts w:ascii="Times New Roman" w:hAnsi="Times New Roman"/>
                <w:b/>
                <w:lang w:val="sr-Cyrl-CS"/>
              </w:rPr>
            </w:pPr>
            <w:r>
              <w:rPr>
                <w:rFonts w:ascii="Times New Roman" w:hAnsi="Times New Roman"/>
                <w:b/>
                <w:sz w:val="18"/>
                <w:lang w:val="sr-Cyrl-CS"/>
              </w:rPr>
              <w:t>Ђ</w:t>
            </w:r>
          </w:p>
        </w:tc>
        <w:tc>
          <w:tcPr>
            <w:tcW w:w="4077" w:type="pct"/>
            <w:gridSpan w:val="3"/>
            <w:tcBorders>
              <w:top w:val="single" w:color="auto" w:sz="4" w:space="0"/>
            </w:tcBorders>
            <w:vAlign w:val="center"/>
          </w:tcPr>
          <w:p w:rsidRPr="00B15133" w:rsidR="00276E2C" w:rsidP="00B15133" w:rsidRDefault="00276E2C" w14:paraId="54B0692B" w14:textId="77777777">
            <w:pPr>
              <w:spacing w:after="0"/>
              <w:jc w:val="center"/>
              <w:rPr>
                <w:rFonts w:ascii="Times New Roman" w:hAnsi="Times New Roman"/>
                <w:b/>
                <w:szCs w:val="18"/>
                <w:lang w:val="sr-Cyrl-CS"/>
              </w:rPr>
            </w:pPr>
            <w:r w:rsidRPr="00B15133">
              <w:rPr>
                <w:rFonts w:ascii="Times New Roman" w:hAnsi="Times New Roman"/>
                <w:b/>
                <w:szCs w:val="18"/>
                <w:lang w:val="sr-Cyrl-CS"/>
              </w:rPr>
              <w:t>ХИПЕРБАРИЧНА МЕДИЦИНА</w:t>
            </w:r>
          </w:p>
          <w:p w:rsidRPr="00EC241C" w:rsidR="00276E2C" w:rsidP="00B15133" w:rsidRDefault="00276E2C" w14:paraId="54B0692C" w14:textId="77777777">
            <w:pPr>
              <w:spacing w:after="0"/>
              <w:jc w:val="center"/>
              <w:rPr>
                <w:rFonts w:ascii="Times New Roman" w:hAnsi="Times New Roman"/>
                <w:b/>
                <w:sz w:val="18"/>
                <w:szCs w:val="18"/>
                <w:lang w:val="sr-Cyrl-CS"/>
              </w:rPr>
            </w:pPr>
            <w:r w:rsidRPr="00B15133">
              <w:rPr>
                <w:rFonts w:ascii="Times New Roman" w:hAnsi="Times New Roman"/>
                <w:b/>
                <w:szCs w:val="18"/>
                <w:lang w:val="sr-Cyrl-CS"/>
              </w:rPr>
              <w:t>(ФИЗИОЛОШКИ, ПАТОФИЗИОЛОШКИ, ТЕХНИЧКИ И БЕЗБЕДНОСНИ АСПЕКТИ)</w:t>
            </w:r>
          </w:p>
        </w:tc>
      </w:tr>
      <w:tr w:rsidRPr="000957F2" w:rsidR="00276E2C" w:rsidTr="00C178A7" w14:paraId="54B06934" w14:textId="77777777">
        <w:trPr>
          <w:trHeight w:val="346"/>
        </w:trPr>
        <w:tc>
          <w:tcPr>
            <w:tcW w:w="923" w:type="pct"/>
          </w:tcPr>
          <w:p w:rsidRPr="00B15133" w:rsidR="00276E2C" w:rsidP="002609B8" w:rsidRDefault="00276E2C" w14:paraId="54B0692F" w14:textId="3E45B937">
            <w:pPr>
              <w:spacing w:after="0"/>
              <w:jc w:val="center"/>
              <w:rPr>
                <w:rFonts w:ascii="Times New Roman" w:hAnsi="Times New Roman"/>
                <w:lang w:val="sr-Cyrl-CS"/>
              </w:rPr>
            </w:pPr>
          </w:p>
        </w:tc>
        <w:tc>
          <w:tcPr>
            <w:tcW w:w="2938" w:type="pct"/>
            <w:tcBorders>
              <w:top w:val="single" w:color="auto" w:sz="4" w:space="0"/>
            </w:tcBorders>
          </w:tcPr>
          <w:p w:rsidRPr="00A50DE9" w:rsidR="00276E2C" w:rsidP="00A17A53" w:rsidRDefault="00276E2C" w14:paraId="54B06930" w14:textId="77777777">
            <w:pPr>
              <w:numPr>
                <w:ilvl w:val="0"/>
                <w:numId w:val="26"/>
              </w:numPr>
              <w:spacing w:after="0"/>
              <w:rPr>
                <w:rFonts w:ascii="Times New Roman" w:hAnsi="Times New Roman"/>
                <w:sz w:val="20"/>
                <w:szCs w:val="20"/>
                <w:lang w:val="sr-Cyrl-CS"/>
              </w:rPr>
            </w:pPr>
            <w:r w:rsidRPr="00A50DE9">
              <w:rPr>
                <w:rFonts w:ascii="Times New Roman" w:hAnsi="Times New Roman"/>
                <w:sz w:val="20"/>
                <w:szCs w:val="20"/>
              </w:rPr>
              <w:t>Терапија кисеоником у различитим врстама хипоксије</w:t>
            </w:r>
          </w:p>
        </w:tc>
        <w:tc>
          <w:tcPr>
            <w:tcW w:w="157" w:type="pct"/>
            <w:tcBorders>
              <w:top w:val="single" w:color="auto" w:sz="4" w:space="0"/>
            </w:tcBorders>
            <w:vAlign w:val="center"/>
          </w:tcPr>
          <w:p w:rsidRPr="00EC241C" w:rsidR="00276E2C" w:rsidP="00385F45" w:rsidRDefault="00276E2C" w14:paraId="54B06931"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5</w:t>
            </w:r>
          </w:p>
        </w:tc>
        <w:tc>
          <w:tcPr>
            <w:tcW w:w="982" w:type="pct"/>
            <w:tcBorders>
              <w:top w:val="single" w:color="auto" w:sz="4" w:space="0"/>
            </w:tcBorders>
            <w:vAlign w:val="center"/>
          </w:tcPr>
          <w:p w:rsidRPr="00B0060D" w:rsidR="00276E2C" w:rsidP="00B0060D" w:rsidRDefault="00276E2C" w14:paraId="54B06932" w14:textId="77777777">
            <w:pPr>
              <w:spacing w:after="0" w:line="240" w:lineRule="auto"/>
              <w:rPr>
                <w:rFonts w:ascii="Times New Roman" w:hAnsi="Times New Roman" w:eastAsia="Times New Roman"/>
                <w:sz w:val="20"/>
                <w:szCs w:val="20"/>
                <w:lang w:val="sr-Cyrl-CS"/>
              </w:rPr>
            </w:pPr>
            <w:r>
              <w:rPr>
                <w:rFonts w:ascii="Times New Roman" w:hAnsi="Times New Roman" w:eastAsia="Times New Roman"/>
                <w:sz w:val="20"/>
                <w:lang w:val="sr-Cyrl-CS"/>
              </w:rPr>
              <w:t>Проф. др Владимир Јаковљевић</w:t>
            </w:r>
            <w:r w:rsidRPr="005F5E3B">
              <w:rPr>
                <w:rFonts w:ascii="Times New Roman" w:hAnsi="Times New Roman" w:eastAsia="Times New Roman"/>
                <w:sz w:val="20"/>
                <w:szCs w:val="20"/>
                <w:lang w:val="sr-Cyrl-CS"/>
              </w:rPr>
              <w:t xml:space="preserve"> </w:t>
            </w:r>
          </w:p>
          <w:p w:rsidRPr="00B0060D" w:rsidR="00276E2C" w:rsidP="00B15133" w:rsidRDefault="00276E2C" w14:paraId="54B06933"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609B8" w:rsidTr="00C178A7" w14:paraId="54B0693B" w14:textId="77777777">
        <w:trPr>
          <w:trHeight w:val="345"/>
        </w:trPr>
        <w:tc>
          <w:tcPr>
            <w:tcW w:w="923" w:type="pct"/>
          </w:tcPr>
          <w:p w:rsidRPr="00EC241C" w:rsidR="002609B8" w:rsidP="002609B8" w:rsidRDefault="002609B8" w14:paraId="54B06936" w14:textId="13DF500B">
            <w:pPr>
              <w:spacing w:after="0"/>
              <w:jc w:val="center"/>
              <w:rPr>
                <w:rFonts w:ascii="Times New Roman" w:hAnsi="Times New Roman"/>
                <w:lang w:val="sr-Cyrl-CS"/>
              </w:rPr>
            </w:pPr>
          </w:p>
        </w:tc>
        <w:tc>
          <w:tcPr>
            <w:tcW w:w="2938" w:type="pct"/>
            <w:vMerge w:val="restart"/>
            <w:tcBorders>
              <w:top w:val="single" w:color="auto" w:sz="4" w:space="0"/>
            </w:tcBorders>
          </w:tcPr>
          <w:p w:rsidRPr="00A50DE9" w:rsidR="002609B8" w:rsidP="00A17A53" w:rsidRDefault="002609B8" w14:paraId="54B06937" w14:textId="77777777">
            <w:pPr>
              <w:numPr>
                <w:ilvl w:val="0"/>
                <w:numId w:val="26"/>
              </w:numPr>
              <w:spacing w:after="0"/>
              <w:rPr>
                <w:rFonts w:ascii="Times New Roman" w:hAnsi="Times New Roman"/>
                <w:sz w:val="20"/>
                <w:szCs w:val="20"/>
                <w:lang w:val="sr-Cyrl-CS"/>
              </w:rPr>
            </w:pPr>
            <w:r w:rsidRPr="00A50DE9">
              <w:rPr>
                <w:rFonts w:ascii="Times New Roman" w:hAnsi="Times New Roman"/>
                <w:sz w:val="20"/>
                <w:szCs w:val="20"/>
                <w:lang w:val="sr-Cyrl-CS"/>
              </w:rPr>
              <w:t xml:space="preserve">Провођење терапијског програма хипербаричне оксигенације </w:t>
            </w:r>
          </w:p>
        </w:tc>
        <w:tc>
          <w:tcPr>
            <w:tcW w:w="157" w:type="pct"/>
            <w:vMerge w:val="restart"/>
            <w:tcBorders>
              <w:top w:val="single" w:color="auto" w:sz="4" w:space="0"/>
            </w:tcBorders>
            <w:vAlign w:val="center"/>
          </w:tcPr>
          <w:p w:rsidRPr="00EC241C" w:rsidR="002609B8" w:rsidP="00385F45" w:rsidRDefault="002609B8" w14:paraId="54B06938"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15</w:t>
            </w:r>
          </w:p>
        </w:tc>
        <w:tc>
          <w:tcPr>
            <w:tcW w:w="982" w:type="pct"/>
            <w:vMerge w:val="restart"/>
            <w:tcBorders>
              <w:top w:val="single" w:color="auto" w:sz="4" w:space="0"/>
            </w:tcBorders>
            <w:vAlign w:val="center"/>
          </w:tcPr>
          <w:p w:rsidRPr="00B0060D" w:rsidR="00C178A7" w:rsidP="00C178A7" w:rsidRDefault="00C178A7" w14:paraId="2BA7FDC9" w14:textId="2A2D1BA5">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Јаковљевић</w:t>
            </w:r>
          </w:p>
          <w:p w:rsidRPr="00B0060D" w:rsidR="002609B8" w:rsidP="00B15133" w:rsidRDefault="002609B8" w14:paraId="54B0693A"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609B8" w:rsidTr="00C178A7" w14:paraId="54B06941" w14:textId="77777777">
        <w:trPr>
          <w:trHeight w:val="345"/>
        </w:trPr>
        <w:tc>
          <w:tcPr>
            <w:tcW w:w="923" w:type="pct"/>
          </w:tcPr>
          <w:p w:rsidR="002609B8" w:rsidP="002609B8" w:rsidRDefault="002609B8" w14:paraId="54B0693D" w14:textId="790E8066">
            <w:pPr>
              <w:spacing w:after="0" w:line="240" w:lineRule="auto"/>
              <w:jc w:val="center"/>
              <w:rPr>
                <w:rFonts w:ascii="Times New Roman" w:hAnsi="Times New Roman"/>
                <w:sz w:val="18"/>
                <w:szCs w:val="18"/>
              </w:rPr>
            </w:pPr>
          </w:p>
        </w:tc>
        <w:tc>
          <w:tcPr>
            <w:tcW w:w="2938" w:type="pct"/>
            <w:vMerge/>
          </w:tcPr>
          <w:p w:rsidRPr="00A50DE9" w:rsidR="002609B8" w:rsidP="00A17A53" w:rsidRDefault="002609B8" w14:paraId="54B0693E" w14:textId="77777777">
            <w:pPr>
              <w:numPr>
                <w:ilvl w:val="0"/>
                <w:numId w:val="26"/>
              </w:numPr>
              <w:spacing w:after="0"/>
              <w:rPr>
                <w:rFonts w:ascii="Times New Roman" w:hAnsi="Times New Roman"/>
                <w:sz w:val="20"/>
                <w:szCs w:val="20"/>
                <w:lang w:val="sr-Cyrl-CS"/>
              </w:rPr>
            </w:pPr>
          </w:p>
        </w:tc>
        <w:tc>
          <w:tcPr>
            <w:tcW w:w="157" w:type="pct"/>
            <w:vMerge/>
            <w:vAlign w:val="center"/>
          </w:tcPr>
          <w:p w:rsidR="002609B8" w:rsidP="00385F45" w:rsidRDefault="002609B8" w14:paraId="54B0693F" w14:textId="77777777">
            <w:pPr>
              <w:spacing w:after="0" w:line="240" w:lineRule="auto"/>
              <w:jc w:val="center"/>
              <w:rPr>
                <w:rFonts w:ascii="Times New Roman" w:hAnsi="Times New Roman"/>
                <w:sz w:val="18"/>
                <w:szCs w:val="18"/>
                <w:lang w:val="sr-Cyrl-CS"/>
              </w:rPr>
            </w:pPr>
          </w:p>
        </w:tc>
        <w:tc>
          <w:tcPr>
            <w:tcW w:w="982" w:type="pct"/>
            <w:vMerge/>
            <w:vAlign w:val="center"/>
          </w:tcPr>
          <w:p w:rsidR="002609B8" w:rsidP="00B0060D" w:rsidRDefault="002609B8" w14:paraId="54B06940" w14:textId="77777777">
            <w:pPr>
              <w:spacing w:after="0" w:line="240" w:lineRule="auto"/>
              <w:rPr>
                <w:rFonts w:ascii="Times New Roman" w:hAnsi="Times New Roman" w:eastAsia="Times New Roman"/>
                <w:sz w:val="20"/>
                <w:lang w:val="sr-Cyrl-CS"/>
              </w:rPr>
            </w:pPr>
          </w:p>
        </w:tc>
      </w:tr>
      <w:tr w:rsidRPr="000957F2" w:rsidR="00276E2C" w:rsidTr="00C178A7" w14:paraId="54B06949" w14:textId="77777777">
        <w:trPr>
          <w:trHeight w:val="346"/>
        </w:trPr>
        <w:tc>
          <w:tcPr>
            <w:tcW w:w="923" w:type="pct"/>
          </w:tcPr>
          <w:p w:rsidRPr="00EC241C" w:rsidR="00276E2C" w:rsidP="002609B8" w:rsidRDefault="00276E2C" w14:paraId="54B06943" w14:textId="3C60B10E">
            <w:pPr>
              <w:spacing w:after="0"/>
              <w:jc w:val="center"/>
              <w:rPr>
                <w:rFonts w:ascii="Times New Roman" w:hAnsi="Times New Roman"/>
                <w:lang w:val="sr-Cyrl-CS"/>
              </w:rPr>
            </w:pPr>
          </w:p>
        </w:tc>
        <w:tc>
          <w:tcPr>
            <w:tcW w:w="2938" w:type="pct"/>
            <w:tcBorders>
              <w:top w:val="single" w:color="auto" w:sz="4" w:space="0"/>
            </w:tcBorders>
          </w:tcPr>
          <w:p w:rsidRPr="00A50DE9" w:rsidR="00276E2C" w:rsidP="00A17A53" w:rsidRDefault="00276E2C" w14:paraId="54B06944" w14:textId="77777777">
            <w:pPr>
              <w:numPr>
                <w:ilvl w:val="0"/>
                <w:numId w:val="26"/>
              </w:numPr>
              <w:spacing w:after="0"/>
              <w:rPr>
                <w:rFonts w:ascii="Times New Roman" w:hAnsi="Times New Roman"/>
                <w:sz w:val="20"/>
                <w:szCs w:val="20"/>
                <w:lang w:val="sr-Cyrl-CS"/>
              </w:rPr>
            </w:pPr>
            <w:r w:rsidRPr="00A50DE9">
              <w:rPr>
                <w:rFonts w:ascii="Times New Roman" w:hAnsi="Times New Roman"/>
                <w:sz w:val="20"/>
                <w:szCs w:val="20"/>
              </w:rPr>
              <w:t>Индикације и контраиндикације за примену хипербаричне оксигенације</w:t>
            </w:r>
          </w:p>
        </w:tc>
        <w:tc>
          <w:tcPr>
            <w:tcW w:w="157" w:type="pct"/>
            <w:tcBorders>
              <w:top w:val="single" w:color="auto" w:sz="4" w:space="0"/>
            </w:tcBorders>
            <w:vAlign w:val="center"/>
          </w:tcPr>
          <w:p w:rsidRPr="00EC241C" w:rsidR="00276E2C" w:rsidP="00385F45" w:rsidRDefault="00276E2C" w14:paraId="54B06945"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Pr="00B0060D" w:rsidR="00C178A7" w:rsidP="00C178A7" w:rsidRDefault="00C178A7" w14:paraId="66BFC90E"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00276E2C" w:rsidP="00B15133" w:rsidRDefault="00276E2C" w14:paraId="54B06947"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p w:rsidRPr="00EC241C" w:rsidR="00276E2C" w:rsidP="00B15133" w:rsidRDefault="00276E2C" w14:paraId="54B06948" w14:textId="77777777">
            <w:pPr>
              <w:spacing w:after="0"/>
              <w:rPr>
                <w:rFonts w:ascii="Times New Roman" w:hAnsi="Times New Roman"/>
                <w:sz w:val="18"/>
                <w:szCs w:val="18"/>
                <w:lang w:val="sr-Cyrl-CS"/>
              </w:rPr>
            </w:pPr>
          </w:p>
        </w:tc>
      </w:tr>
      <w:tr w:rsidRPr="000957F2" w:rsidR="002609B8" w:rsidTr="00C178A7" w14:paraId="54B06950" w14:textId="77777777">
        <w:trPr>
          <w:trHeight w:val="345"/>
        </w:trPr>
        <w:tc>
          <w:tcPr>
            <w:tcW w:w="923" w:type="pct"/>
          </w:tcPr>
          <w:p w:rsidRPr="00EC241C" w:rsidR="002609B8" w:rsidP="002609B8" w:rsidRDefault="002609B8" w14:paraId="54B0694B" w14:textId="6475446B">
            <w:pPr>
              <w:spacing w:after="0"/>
              <w:jc w:val="center"/>
              <w:rPr>
                <w:rFonts w:ascii="Times New Roman" w:hAnsi="Times New Roman"/>
                <w:lang w:val="sr-Cyrl-CS"/>
              </w:rPr>
            </w:pPr>
          </w:p>
        </w:tc>
        <w:tc>
          <w:tcPr>
            <w:tcW w:w="2938" w:type="pct"/>
            <w:vMerge w:val="restart"/>
            <w:tcBorders>
              <w:top w:val="single" w:color="auto" w:sz="4" w:space="0"/>
            </w:tcBorders>
          </w:tcPr>
          <w:p w:rsidRPr="00A50DE9" w:rsidR="002609B8" w:rsidP="00A17A53" w:rsidRDefault="002609B8" w14:paraId="54B0694C" w14:textId="77777777">
            <w:pPr>
              <w:numPr>
                <w:ilvl w:val="0"/>
                <w:numId w:val="26"/>
              </w:numPr>
              <w:spacing w:after="0"/>
              <w:rPr>
                <w:rFonts w:ascii="Times New Roman" w:hAnsi="Times New Roman"/>
                <w:sz w:val="20"/>
                <w:szCs w:val="20"/>
                <w:lang w:val="sr-Cyrl-CS"/>
              </w:rPr>
            </w:pPr>
            <w:r w:rsidRPr="00A50DE9">
              <w:rPr>
                <w:rFonts w:ascii="Times New Roman" w:hAnsi="Times New Roman"/>
                <w:sz w:val="20"/>
                <w:szCs w:val="20"/>
              </w:rPr>
              <w:t>Хипербарична комора: основни принципи рада</w:t>
            </w:r>
          </w:p>
        </w:tc>
        <w:tc>
          <w:tcPr>
            <w:tcW w:w="157" w:type="pct"/>
            <w:vMerge w:val="restart"/>
            <w:tcBorders>
              <w:top w:val="single" w:color="auto" w:sz="4" w:space="0"/>
            </w:tcBorders>
            <w:vAlign w:val="center"/>
          </w:tcPr>
          <w:p w:rsidR="002609B8" w:rsidP="00385F45" w:rsidRDefault="002609B8" w14:paraId="54B0694D"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20</w:t>
            </w:r>
          </w:p>
        </w:tc>
        <w:tc>
          <w:tcPr>
            <w:tcW w:w="982" w:type="pct"/>
            <w:vMerge w:val="restart"/>
            <w:tcBorders>
              <w:top w:val="single" w:color="auto" w:sz="4" w:space="0"/>
            </w:tcBorders>
            <w:vAlign w:val="center"/>
          </w:tcPr>
          <w:p w:rsidRPr="00B0060D" w:rsidR="00C178A7" w:rsidP="00C178A7" w:rsidRDefault="00C178A7" w14:paraId="66911166"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B0060D" w:rsidR="002609B8" w:rsidP="00B15133" w:rsidRDefault="002609B8" w14:paraId="54B0694F"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609B8" w:rsidTr="00C178A7" w14:paraId="54B06956" w14:textId="77777777">
        <w:trPr>
          <w:trHeight w:val="345"/>
        </w:trPr>
        <w:tc>
          <w:tcPr>
            <w:tcW w:w="923" w:type="pct"/>
          </w:tcPr>
          <w:p w:rsidR="002609B8" w:rsidP="002609B8" w:rsidRDefault="002609B8" w14:paraId="54B06952" w14:textId="01CEB104">
            <w:pPr>
              <w:spacing w:after="0" w:line="240" w:lineRule="auto"/>
              <w:jc w:val="center"/>
              <w:rPr>
                <w:rFonts w:ascii="Times New Roman" w:hAnsi="Times New Roman"/>
                <w:sz w:val="18"/>
                <w:szCs w:val="18"/>
              </w:rPr>
            </w:pPr>
          </w:p>
        </w:tc>
        <w:tc>
          <w:tcPr>
            <w:tcW w:w="2938" w:type="pct"/>
            <w:vMerge/>
          </w:tcPr>
          <w:p w:rsidRPr="00A50DE9" w:rsidR="002609B8" w:rsidP="00A17A53" w:rsidRDefault="002609B8" w14:paraId="54B06953" w14:textId="77777777">
            <w:pPr>
              <w:numPr>
                <w:ilvl w:val="0"/>
                <w:numId w:val="26"/>
              </w:numPr>
              <w:spacing w:after="0"/>
              <w:rPr>
                <w:rFonts w:ascii="Times New Roman" w:hAnsi="Times New Roman"/>
                <w:sz w:val="20"/>
                <w:szCs w:val="20"/>
              </w:rPr>
            </w:pPr>
          </w:p>
        </w:tc>
        <w:tc>
          <w:tcPr>
            <w:tcW w:w="157" w:type="pct"/>
            <w:vMerge/>
            <w:vAlign w:val="center"/>
          </w:tcPr>
          <w:p w:rsidR="002609B8" w:rsidP="00385F45" w:rsidRDefault="002609B8" w14:paraId="54B06954" w14:textId="77777777">
            <w:pPr>
              <w:spacing w:after="0" w:line="240" w:lineRule="auto"/>
              <w:jc w:val="center"/>
              <w:rPr>
                <w:rFonts w:ascii="Times New Roman" w:hAnsi="Times New Roman"/>
                <w:sz w:val="18"/>
                <w:szCs w:val="18"/>
                <w:lang w:val="sr-Cyrl-CS"/>
              </w:rPr>
            </w:pPr>
          </w:p>
        </w:tc>
        <w:tc>
          <w:tcPr>
            <w:tcW w:w="982" w:type="pct"/>
            <w:vMerge/>
            <w:vAlign w:val="center"/>
          </w:tcPr>
          <w:p w:rsidR="002609B8" w:rsidP="00B0060D" w:rsidRDefault="002609B8" w14:paraId="54B06955" w14:textId="77777777">
            <w:pPr>
              <w:spacing w:after="0" w:line="240" w:lineRule="auto"/>
              <w:rPr>
                <w:rFonts w:ascii="Times New Roman" w:hAnsi="Times New Roman" w:eastAsia="Times New Roman"/>
                <w:sz w:val="20"/>
                <w:lang w:val="sr-Cyrl-CS"/>
              </w:rPr>
            </w:pPr>
          </w:p>
        </w:tc>
      </w:tr>
      <w:tr w:rsidRPr="000957F2" w:rsidR="00B96884" w:rsidTr="00C178A7" w14:paraId="54B0695D" w14:textId="77777777">
        <w:trPr>
          <w:trHeight w:val="345"/>
        </w:trPr>
        <w:tc>
          <w:tcPr>
            <w:tcW w:w="923" w:type="pct"/>
          </w:tcPr>
          <w:p w:rsidRPr="00EC241C" w:rsidR="00B96884" w:rsidP="00794725" w:rsidRDefault="00B96884" w14:paraId="54B06958" w14:textId="71698865">
            <w:pPr>
              <w:spacing w:after="0"/>
              <w:jc w:val="center"/>
              <w:rPr>
                <w:rFonts w:ascii="Times New Roman" w:hAnsi="Times New Roman"/>
                <w:lang w:val="sr-Cyrl-CS"/>
              </w:rPr>
            </w:pPr>
          </w:p>
        </w:tc>
        <w:tc>
          <w:tcPr>
            <w:tcW w:w="2938" w:type="pct"/>
            <w:vMerge w:val="restart"/>
            <w:tcBorders>
              <w:top w:val="single" w:color="auto" w:sz="4" w:space="0"/>
            </w:tcBorders>
          </w:tcPr>
          <w:p w:rsidRPr="00A50DE9" w:rsidR="00B96884" w:rsidP="00A17A53" w:rsidRDefault="00B96884" w14:paraId="54B06959" w14:textId="77777777">
            <w:pPr>
              <w:numPr>
                <w:ilvl w:val="0"/>
                <w:numId w:val="26"/>
              </w:numPr>
              <w:spacing w:after="0"/>
              <w:rPr>
                <w:rFonts w:ascii="Times New Roman" w:hAnsi="Times New Roman"/>
                <w:sz w:val="20"/>
                <w:szCs w:val="20"/>
                <w:lang w:val="sr-Cyrl-CS"/>
              </w:rPr>
            </w:pPr>
            <w:r w:rsidRPr="00A50DE9">
              <w:rPr>
                <w:rFonts w:ascii="Times New Roman" w:hAnsi="Times New Roman"/>
                <w:sz w:val="20"/>
                <w:szCs w:val="20"/>
              </w:rPr>
              <w:t>Хипербарична комора: мере безбедности и спречавање инцидената</w:t>
            </w:r>
          </w:p>
        </w:tc>
        <w:tc>
          <w:tcPr>
            <w:tcW w:w="157" w:type="pct"/>
            <w:vMerge w:val="restart"/>
            <w:tcBorders>
              <w:top w:val="single" w:color="auto" w:sz="4" w:space="0"/>
            </w:tcBorders>
            <w:vAlign w:val="center"/>
          </w:tcPr>
          <w:p w:rsidR="00B96884" w:rsidP="00385F45" w:rsidRDefault="00B96884" w14:paraId="54B0695A"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20</w:t>
            </w:r>
          </w:p>
        </w:tc>
        <w:tc>
          <w:tcPr>
            <w:tcW w:w="982" w:type="pct"/>
            <w:vMerge w:val="restart"/>
            <w:tcBorders>
              <w:top w:val="single" w:color="auto" w:sz="4" w:space="0"/>
            </w:tcBorders>
            <w:vAlign w:val="center"/>
          </w:tcPr>
          <w:p w:rsidRPr="00B0060D" w:rsidR="00C178A7" w:rsidP="00C178A7" w:rsidRDefault="00C178A7" w14:paraId="665564CC"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Проф. др Владимир Живковић</w:t>
            </w:r>
          </w:p>
          <w:p w:rsidRPr="00B0060D" w:rsidR="00B96884" w:rsidP="00B15133" w:rsidRDefault="00B96884" w14:paraId="54B0695C"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B96884" w:rsidTr="00C178A7" w14:paraId="54B06963" w14:textId="77777777">
        <w:trPr>
          <w:trHeight w:val="345"/>
        </w:trPr>
        <w:tc>
          <w:tcPr>
            <w:tcW w:w="923" w:type="pct"/>
          </w:tcPr>
          <w:p w:rsidR="00B96884" w:rsidP="00794725" w:rsidRDefault="00B96884" w14:paraId="54B0695F" w14:textId="78A26F65">
            <w:pPr>
              <w:spacing w:after="0" w:line="240" w:lineRule="auto"/>
              <w:jc w:val="center"/>
              <w:rPr>
                <w:rFonts w:ascii="Times New Roman" w:hAnsi="Times New Roman"/>
                <w:sz w:val="18"/>
                <w:szCs w:val="18"/>
              </w:rPr>
            </w:pPr>
          </w:p>
        </w:tc>
        <w:tc>
          <w:tcPr>
            <w:tcW w:w="2938" w:type="pct"/>
            <w:vMerge/>
          </w:tcPr>
          <w:p w:rsidRPr="00A50DE9" w:rsidR="00B96884" w:rsidP="00A17A53" w:rsidRDefault="00B96884" w14:paraId="54B06960" w14:textId="77777777">
            <w:pPr>
              <w:numPr>
                <w:ilvl w:val="0"/>
                <w:numId w:val="26"/>
              </w:numPr>
              <w:spacing w:after="0"/>
              <w:rPr>
                <w:rFonts w:ascii="Times New Roman" w:hAnsi="Times New Roman"/>
                <w:sz w:val="20"/>
                <w:szCs w:val="20"/>
              </w:rPr>
            </w:pPr>
          </w:p>
        </w:tc>
        <w:tc>
          <w:tcPr>
            <w:tcW w:w="157" w:type="pct"/>
            <w:vMerge/>
            <w:vAlign w:val="center"/>
          </w:tcPr>
          <w:p w:rsidR="00B96884" w:rsidP="00385F45" w:rsidRDefault="00B96884" w14:paraId="54B06961" w14:textId="77777777">
            <w:pPr>
              <w:spacing w:after="0" w:line="240" w:lineRule="auto"/>
              <w:jc w:val="center"/>
              <w:rPr>
                <w:rFonts w:ascii="Times New Roman" w:hAnsi="Times New Roman"/>
                <w:sz w:val="18"/>
                <w:szCs w:val="18"/>
                <w:lang w:val="sr-Cyrl-CS"/>
              </w:rPr>
            </w:pPr>
          </w:p>
        </w:tc>
        <w:tc>
          <w:tcPr>
            <w:tcW w:w="982" w:type="pct"/>
            <w:vMerge/>
            <w:vAlign w:val="center"/>
          </w:tcPr>
          <w:p w:rsidR="00B96884" w:rsidP="00B0060D" w:rsidRDefault="00B96884" w14:paraId="54B06962" w14:textId="77777777">
            <w:pPr>
              <w:spacing w:after="0" w:line="240" w:lineRule="auto"/>
              <w:rPr>
                <w:rFonts w:ascii="Times New Roman" w:hAnsi="Times New Roman" w:eastAsia="Times New Roman"/>
                <w:sz w:val="20"/>
                <w:lang w:val="sr-Cyrl-CS"/>
              </w:rPr>
            </w:pPr>
          </w:p>
        </w:tc>
      </w:tr>
      <w:tr w:rsidRPr="000957F2" w:rsidR="00276E2C" w:rsidTr="00C178A7" w14:paraId="54B06966" w14:textId="77777777">
        <w:trPr>
          <w:trHeight w:val="397"/>
        </w:trPr>
        <w:tc>
          <w:tcPr>
            <w:tcW w:w="923" w:type="pct"/>
            <w:vAlign w:val="center"/>
          </w:tcPr>
          <w:p w:rsidRPr="00EC241C" w:rsidR="00276E2C" w:rsidP="00385F45" w:rsidRDefault="00276E2C" w14:paraId="54B06964" w14:textId="77777777">
            <w:pPr>
              <w:spacing w:after="0"/>
              <w:jc w:val="center"/>
              <w:rPr>
                <w:rFonts w:ascii="Times New Roman" w:hAnsi="Times New Roman"/>
                <w:b/>
                <w:lang w:val="sr-Cyrl-CS"/>
              </w:rPr>
            </w:pPr>
            <w:r>
              <w:rPr>
                <w:rFonts w:ascii="Times New Roman" w:hAnsi="Times New Roman"/>
                <w:b/>
                <w:sz w:val="18"/>
                <w:lang w:val="sr-Cyrl-CS"/>
              </w:rPr>
              <w:t>Е</w:t>
            </w:r>
          </w:p>
        </w:tc>
        <w:tc>
          <w:tcPr>
            <w:tcW w:w="4077" w:type="pct"/>
            <w:gridSpan w:val="3"/>
            <w:tcBorders>
              <w:top w:val="single" w:color="auto" w:sz="4" w:space="0"/>
            </w:tcBorders>
            <w:vAlign w:val="center"/>
          </w:tcPr>
          <w:p w:rsidRPr="00EC241C" w:rsidR="00276E2C" w:rsidP="0086040D" w:rsidRDefault="00276E2C" w14:paraId="54B06965" w14:textId="77777777">
            <w:pPr>
              <w:spacing w:after="0"/>
              <w:jc w:val="center"/>
              <w:rPr>
                <w:rFonts w:ascii="Times New Roman" w:hAnsi="Times New Roman"/>
                <w:b/>
                <w:sz w:val="18"/>
                <w:szCs w:val="18"/>
                <w:lang w:val="sr-Cyrl-CS"/>
              </w:rPr>
            </w:pPr>
            <w:r w:rsidRPr="00010270">
              <w:rPr>
                <w:rFonts w:ascii="Times New Roman" w:hAnsi="Times New Roman"/>
                <w:b/>
                <w:szCs w:val="18"/>
                <w:lang w:val="sr-Cyrl-CS"/>
              </w:rPr>
              <w:t>ПРИМЕНА ХИПЕРБАРИЧНЕ МЕДИЦИНЕ У ТЕРАПИЈСКЕ СВРХЕ</w:t>
            </w:r>
          </w:p>
        </w:tc>
      </w:tr>
      <w:tr w:rsidRPr="000957F2" w:rsidR="00276E2C" w:rsidTr="00C178A7" w14:paraId="54B0696D" w14:textId="77777777">
        <w:trPr>
          <w:trHeight w:val="346"/>
        </w:trPr>
        <w:tc>
          <w:tcPr>
            <w:tcW w:w="923" w:type="pct"/>
          </w:tcPr>
          <w:p w:rsidRPr="00B96884" w:rsidR="00276E2C" w:rsidP="00010270" w:rsidRDefault="00276E2C" w14:paraId="54B06968" w14:textId="0A986B68">
            <w:pPr>
              <w:spacing w:after="0"/>
              <w:jc w:val="center"/>
              <w:rPr>
                <w:rFonts w:ascii="Times New Roman" w:hAnsi="Times New Roman"/>
              </w:rPr>
            </w:pPr>
          </w:p>
        </w:tc>
        <w:tc>
          <w:tcPr>
            <w:tcW w:w="2938" w:type="pct"/>
            <w:tcBorders>
              <w:top w:val="single" w:color="auto" w:sz="4" w:space="0"/>
            </w:tcBorders>
          </w:tcPr>
          <w:p w:rsidRPr="00A50DE9" w:rsidR="00276E2C" w:rsidP="00A17A53" w:rsidRDefault="00276E2C" w14:paraId="54B06969" w14:textId="77777777">
            <w:pPr>
              <w:numPr>
                <w:ilvl w:val="0"/>
                <w:numId w:val="27"/>
              </w:numPr>
              <w:spacing w:after="0"/>
              <w:rPr>
                <w:rFonts w:ascii="Times New Roman" w:hAnsi="Times New Roman"/>
                <w:sz w:val="20"/>
                <w:szCs w:val="20"/>
                <w:lang w:val="sr-Cyrl-CS"/>
              </w:rPr>
            </w:pPr>
            <w:r w:rsidRPr="00A50DE9">
              <w:rPr>
                <w:rFonts w:ascii="Times New Roman" w:hAnsi="Times New Roman"/>
                <w:sz w:val="20"/>
                <w:szCs w:val="20"/>
              </w:rPr>
              <w:t>Терапијски принципи хипербаричне оксигенације у ургентној медицини и хирургији</w:t>
            </w:r>
          </w:p>
        </w:tc>
        <w:tc>
          <w:tcPr>
            <w:tcW w:w="157" w:type="pct"/>
            <w:tcBorders>
              <w:top w:val="single" w:color="auto" w:sz="4" w:space="0"/>
            </w:tcBorders>
            <w:vAlign w:val="center"/>
          </w:tcPr>
          <w:p w:rsidRPr="00EC241C" w:rsidR="00276E2C" w:rsidP="00B01172" w:rsidRDefault="00276E2C" w14:paraId="54B0696A"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w:t>
            </w:r>
            <w:r w:rsidR="00B96884">
              <w:rPr>
                <w:rFonts w:ascii="Times New Roman" w:hAnsi="Times New Roman"/>
                <w:sz w:val="18"/>
                <w:szCs w:val="18"/>
                <w:lang w:val="sr-Cyrl-CS"/>
              </w:rPr>
              <w:t>0</w:t>
            </w:r>
          </w:p>
        </w:tc>
        <w:tc>
          <w:tcPr>
            <w:tcW w:w="982" w:type="pct"/>
            <w:tcBorders>
              <w:top w:val="single" w:color="auto" w:sz="4" w:space="0"/>
            </w:tcBorders>
            <w:vAlign w:val="center"/>
          </w:tcPr>
          <w:p w:rsidRPr="00B0060D" w:rsidR="00276E2C" w:rsidP="00652ABA" w:rsidRDefault="00C178A7" w14:paraId="54B0696C" w14:textId="199657CA">
            <w:pPr>
              <w:spacing w:after="0"/>
              <w:rPr>
                <w:rFonts w:ascii="Times New Roman" w:hAnsi="Times New Roman" w:eastAsia="Times New Roman"/>
                <w:sz w:val="20"/>
                <w:lang w:val="sr-Cyrl-CS"/>
              </w:rPr>
            </w:pPr>
            <w:r>
              <w:rPr>
                <w:rFonts w:ascii="Times New Roman" w:hAnsi="Times New Roman" w:eastAsia="Times New Roman"/>
                <w:sz w:val="20"/>
                <w:lang w:val="sr-Cyrl-CS"/>
              </w:rPr>
              <w:t>Доц. др Никола Мирковић</w:t>
            </w:r>
          </w:p>
        </w:tc>
      </w:tr>
      <w:tr w:rsidRPr="000957F2" w:rsidR="00276E2C" w:rsidTr="00C178A7" w14:paraId="54B06974" w14:textId="77777777">
        <w:trPr>
          <w:trHeight w:val="346"/>
        </w:trPr>
        <w:tc>
          <w:tcPr>
            <w:tcW w:w="923" w:type="pct"/>
          </w:tcPr>
          <w:p w:rsidRPr="00EC241C" w:rsidR="00276E2C" w:rsidP="00B96884" w:rsidRDefault="00276E2C" w14:paraId="54B0696F" w14:textId="145D360C">
            <w:pPr>
              <w:spacing w:after="0"/>
              <w:jc w:val="center"/>
              <w:rPr>
                <w:rFonts w:ascii="Times New Roman" w:hAnsi="Times New Roman"/>
                <w:lang w:val="sr-Cyrl-CS"/>
              </w:rPr>
            </w:pPr>
          </w:p>
        </w:tc>
        <w:tc>
          <w:tcPr>
            <w:tcW w:w="2938" w:type="pct"/>
            <w:tcBorders>
              <w:top w:val="single" w:color="auto" w:sz="4" w:space="0"/>
            </w:tcBorders>
          </w:tcPr>
          <w:p w:rsidRPr="00A50DE9" w:rsidR="00276E2C" w:rsidP="00A17A53" w:rsidRDefault="00276E2C" w14:paraId="54B06970" w14:textId="77777777">
            <w:pPr>
              <w:numPr>
                <w:ilvl w:val="0"/>
                <w:numId w:val="27"/>
              </w:numPr>
              <w:spacing w:after="0"/>
              <w:rPr>
                <w:rFonts w:ascii="Times New Roman" w:hAnsi="Times New Roman"/>
                <w:sz w:val="20"/>
                <w:szCs w:val="20"/>
                <w:lang w:val="sr-Cyrl-CS"/>
              </w:rPr>
            </w:pPr>
            <w:r w:rsidRPr="00A50DE9">
              <w:rPr>
                <w:rFonts w:ascii="Times New Roman" w:hAnsi="Times New Roman"/>
                <w:sz w:val="20"/>
                <w:szCs w:val="20"/>
              </w:rPr>
              <w:t>Терапијски принципи хипербаричне оксигенације у интерној медицини</w:t>
            </w:r>
          </w:p>
        </w:tc>
        <w:tc>
          <w:tcPr>
            <w:tcW w:w="157" w:type="pct"/>
            <w:tcBorders>
              <w:top w:val="single" w:color="auto" w:sz="4" w:space="0"/>
            </w:tcBorders>
            <w:vAlign w:val="center"/>
          </w:tcPr>
          <w:p w:rsidRPr="00EC241C" w:rsidR="00276E2C" w:rsidP="00B01172" w:rsidRDefault="00276E2C" w14:paraId="54B06971"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w:t>
            </w:r>
            <w:r w:rsidR="00B96884">
              <w:rPr>
                <w:rFonts w:ascii="Times New Roman" w:hAnsi="Times New Roman"/>
                <w:sz w:val="18"/>
                <w:szCs w:val="18"/>
                <w:lang w:val="sr-Cyrl-CS"/>
              </w:rPr>
              <w:t>0</w:t>
            </w:r>
          </w:p>
        </w:tc>
        <w:tc>
          <w:tcPr>
            <w:tcW w:w="982" w:type="pct"/>
            <w:tcBorders>
              <w:top w:val="single" w:color="auto" w:sz="4" w:space="0"/>
            </w:tcBorders>
            <w:vAlign w:val="center"/>
          </w:tcPr>
          <w:p w:rsidR="00276E2C" w:rsidP="00652ABA" w:rsidRDefault="00C178A7" w14:paraId="54B06972" w14:textId="53B4D9C3">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Доц</w:t>
            </w:r>
            <w:r w:rsidR="00276E2C">
              <w:rPr>
                <w:rFonts w:ascii="Times New Roman" w:hAnsi="Times New Roman" w:eastAsia="Times New Roman"/>
                <w:sz w:val="20"/>
                <w:lang w:val="sr-Cyrl-CS"/>
              </w:rPr>
              <w:t xml:space="preserve">. др </w:t>
            </w:r>
            <w:r>
              <w:rPr>
                <w:rFonts w:ascii="Times New Roman" w:hAnsi="Times New Roman" w:eastAsia="Times New Roman"/>
                <w:sz w:val="20"/>
                <w:lang w:val="sr-Cyrl-CS"/>
              </w:rPr>
              <w:t>Ана Дивјак</w:t>
            </w:r>
          </w:p>
          <w:p w:rsidRPr="00B0060D" w:rsidR="00276E2C" w:rsidP="00652ABA" w:rsidRDefault="00276E2C" w14:paraId="54B06973"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76E2C" w:rsidTr="00C178A7" w14:paraId="54B0697B" w14:textId="77777777">
        <w:trPr>
          <w:trHeight w:val="346"/>
        </w:trPr>
        <w:tc>
          <w:tcPr>
            <w:tcW w:w="923" w:type="pct"/>
          </w:tcPr>
          <w:p w:rsidRPr="00EC241C" w:rsidR="00276E2C" w:rsidP="00B96884" w:rsidRDefault="00276E2C" w14:paraId="54B06976" w14:textId="56EF25DA">
            <w:pPr>
              <w:spacing w:after="0"/>
              <w:jc w:val="center"/>
              <w:rPr>
                <w:rFonts w:ascii="Times New Roman" w:hAnsi="Times New Roman"/>
                <w:lang w:val="sr-Cyrl-CS"/>
              </w:rPr>
            </w:pPr>
          </w:p>
        </w:tc>
        <w:tc>
          <w:tcPr>
            <w:tcW w:w="2938" w:type="pct"/>
            <w:tcBorders>
              <w:top w:val="single" w:color="auto" w:sz="4" w:space="0"/>
            </w:tcBorders>
          </w:tcPr>
          <w:p w:rsidRPr="00A50DE9" w:rsidR="00276E2C" w:rsidP="00A17A53" w:rsidRDefault="00276E2C" w14:paraId="54B06977" w14:textId="77777777">
            <w:pPr>
              <w:numPr>
                <w:ilvl w:val="0"/>
                <w:numId w:val="27"/>
              </w:numPr>
              <w:spacing w:after="0"/>
              <w:rPr>
                <w:rFonts w:ascii="Times New Roman" w:hAnsi="Times New Roman"/>
                <w:sz w:val="20"/>
                <w:szCs w:val="20"/>
                <w:lang w:val="sr-Cyrl-CS"/>
              </w:rPr>
            </w:pPr>
            <w:r w:rsidRPr="00A50DE9">
              <w:rPr>
                <w:rFonts w:ascii="Times New Roman" w:hAnsi="Times New Roman"/>
                <w:sz w:val="20"/>
                <w:szCs w:val="20"/>
              </w:rPr>
              <w:t>Терапијски принципи хипербаричне оксигенације у неурологији</w:t>
            </w:r>
          </w:p>
        </w:tc>
        <w:tc>
          <w:tcPr>
            <w:tcW w:w="157" w:type="pct"/>
            <w:tcBorders>
              <w:top w:val="single" w:color="auto" w:sz="4" w:space="0"/>
            </w:tcBorders>
            <w:vAlign w:val="center"/>
          </w:tcPr>
          <w:p w:rsidRPr="00EC241C" w:rsidR="00276E2C" w:rsidP="00B01172" w:rsidRDefault="00276E2C" w14:paraId="54B06978"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w:t>
            </w:r>
            <w:r w:rsidR="00B96884">
              <w:rPr>
                <w:rFonts w:ascii="Times New Roman" w:hAnsi="Times New Roman"/>
                <w:sz w:val="18"/>
                <w:szCs w:val="18"/>
                <w:lang w:val="sr-Cyrl-CS"/>
              </w:rPr>
              <w:t>0</w:t>
            </w:r>
          </w:p>
        </w:tc>
        <w:tc>
          <w:tcPr>
            <w:tcW w:w="982" w:type="pct"/>
            <w:tcBorders>
              <w:top w:val="single" w:color="auto" w:sz="4" w:space="0"/>
            </w:tcBorders>
            <w:vAlign w:val="center"/>
          </w:tcPr>
          <w:p w:rsidR="00C178A7" w:rsidP="00C178A7" w:rsidRDefault="00C178A7" w14:paraId="638D8E3D" w14:textId="77777777">
            <w:pPr>
              <w:spacing w:after="0" w:line="240" w:lineRule="auto"/>
              <w:rPr>
                <w:rFonts w:ascii="Times New Roman" w:hAnsi="Times New Roman" w:eastAsia="Times New Roman"/>
                <w:sz w:val="20"/>
                <w:lang w:val="sr-Cyrl-CS"/>
              </w:rPr>
            </w:pPr>
            <w:r>
              <w:rPr>
                <w:rFonts w:ascii="Times New Roman" w:hAnsi="Times New Roman" w:eastAsia="Times New Roman"/>
                <w:sz w:val="20"/>
                <w:lang w:val="sr-Cyrl-CS"/>
              </w:rPr>
              <w:t>Доц. др Ана Дивјак</w:t>
            </w:r>
          </w:p>
          <w:p w:rsidRPr="00B0060D" w:rsidR="00276E2C" w:rsidP="00652ABA" w:rsidRDefault="00276E2C" w14:paraId="54B0697A"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76E2C" w:rsidTr="00C178A7" w14:paraId="54B06982" w14:textId="77777777">
        <w:trPr>
          <w:trHeight w:val="346"/>
        </w:trPr>
        <w:tc>
          <w:tcPr>
            <w:tcW w:w="923" w:type="pct"/>
          </w:tcPr>
          <w:p w:rsidRPr="00EC241C" w:rsidR="00276E2C" w:rsidP="00B96884" w:rsidRDefault="00276E2C" w14:paraId="54B0697D" w14:textId="2F8BFE94">
            <w:pPr>
              <w:spacing w:after="0"/>
              <w:jc w:val="center"/>
              <w:rPr>
                <w:rFonts w:ascii="Times New Roman" w:hAnsi="Times New Roman"/>
                <w:lang w:val="sr-Cyrl-CS"/>
              </w:rPr>
            </w:pPr>
          </w:p>
        </w:tc>
        <w:tc>
          <w:tcPr>
            <w:tcW w:w="2938" w:type="pct"/>
            <w:tcBorders>
              <w:top w:val="single" w:color="auto" w:sz="4" w:space="0"/>
            </w:tcBorders>
          </w:tcPr>
          <w:p w:rsidRPr="00A50DE9" w:rsidR="00276E2C" w:rsidP="00A17A53" w:rsidRDefault="00276E2C" w14:paraId="54B0697E" w14:textId="77777777">
            <w:pPr>
              <w:numPr>
                <w:ilvl w:val="0"/>
                <w:numId w:val="27"/>
              </w:numPr>
              <w:spacing w:after="0"/>
              <w:rPr>
                <w:rFonts w:ascii="Times New Roman" w:hAnsi="Times New Roman"/>
                <w:sz w:val="20"/>
                <w:szCs w:val="20"/>
                <w:lang w:val="sr-Cyrl-CS"/>
              </w:rPr>
            </w:pPr>
            <w:r w:rsidRPr="00A50DE9">
              <w:rPr>
                <w:rFonts w:ascii="Times New Roman" w:hAnsi="Times New Roman"/>
                <w:sz w:val="20"/>
                <w:szCs w:val="20"/>
              </w:rPr>
              <w:t>Терапијски принципи хипербаричне оксигенације у неонатологији, инфективним болестима и дерматовенерологији</w:t>
            </w:r>
          </w:p>
        </w:tc>
        <w:tc>
          <w:tcPr>
            <w:tcW w:w="157" w:type="pct"/>
            <w:tcBorders>
              <w:top w:val="single" w:color="auto" w:sz="4" w:space="0"/>
            </w:tcBorders>
            <w:vAlign w:val="center"/>
          </w:tcPr>
          <w:p w:rsidR="00276E2C" w:rsidP="00B01172" w:rsidRDefault="00B96884" w14:paraId="54B0697F"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Pr="00B0060D" w:rsidR="00276E2C" w:rsidP="00652ABA" w:rsidRDefault="00276E2C" w14:paraId="54B06981"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76E2C" w:rsidTr="00C178A7" w14:paraId="54B06989" w14:textId="77777777">
        <w:trPr>
          <w:trHeight w:val="346"/>
        </w:trPr>
        <w:tc>
          <w:tcPr>
            <w:tcW w:w="923" w:type="pct"/>
          </w:tcPr>
          <w:p w:rsidRPr="00EC241C" w:rsidR="00276E2C" w:rsidP="00B96884" w:rsidRDefault="00276E2C" w14:paraId="54B06984" w14:textId="28B23A33">
            <w:pPr>
              <w:spacing w:after="0"/>
              <w:jc w:val="center"/>
              <w:rPr>
                <w:rFonts w:ascii="Times New Roman" w:hAnsi="Times New Roman"/>
                <w:lang w:val="sr-Cyrl-CS"/>
              </w:rPr>
            </w:pPr>
          </w:p>
        </w:tc>
        <w:tc>
          <w:tcPr>
            <w:tcW w:w="2938" w:type="pct"/>
            <w:tcBorders>
              <w:top w:val="single" w:color="auto" w:sz="4" w:space="0"/>
            </w:tcBorders>
          </w:tcPr>
          <w:p w:rsidRPr="00A50DE9" w:rsidR="00276E2C" w:rsidP="00A17A53" w:rsidRDefault="00276E2C" w14:paraId="54B06985" w14:textId="77777777">
            <w:pPr>
              <w:numPr>
                <w:ilvl w:val="0"/>
                <w:numId w:val="27"/>
              </w:numPr>
              <w:spacing w:after="0"/>
              <w:rPr>
                <w:rFonts w:ascii="Times New Roman" w:hAnsi="Times New Roman"/>
                <w:sz w:val="20"/>
                <w:szCs w:val="20"/>
                <w:lang w:val="sr-Cyrl-CS"/>
              </w:rPr>
            </w:pPr>
            <w:r w:rsidRPr="00A50DE9">
              <w:rPr>
                <w:rFonts w:ascii="Times New Roman" w:hAnsi="Times New Roman"/>
                <w:sz w:val="20"/>
                <w:szCs w:val="20"/>
                <w:lang w:val="sr-Cyrl-CS"/>
              </w:rPr>
              <w:t>Терапијски принципи хипербаричне оксигенације у офталмологији и оториноларингологији</w:t>
            </w:r>
          </w:p>
        </w:tc>
        <w:tc>
          <w:tcPr>
            <w:tcW w:w="157" w:type="pct"/>
            <w:tcBorders>
              <w:top w:val="single" w:color="auto" w:sz="4" w:space="0"/>
            </w:tcBorders>
            <w:vAlign w:val="center"/>
          </w:tcPr>
          <w:p w:rsidR="00276E2C" w:rsidP="00B01172" w:rsidRDefault="00B96884" w14:paraId="54B06986"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Pr="00B0060D" w:rsidR="00276E2C" w:rsidP="00652ABA" w:rsidRDefault="00276E2C" w14:paraId="54B06988" w14:textId="77777777">
            <w:pPr>
              <w:spacing w:after="0"/>
              <w:rPr>
                <w:rFonts w:ascii="Times New Roman" w:hAnsi="Times New Roman" w:eastAsia="Times New Roman"/>
                <w:sz w:val="20"/>
                <w:lang w:val="sr-Cyrl-CS"/>
              </w:rPr>
            </w:pPr>
            <w:r>
              <w:rPr>
                <w:rFonts w:ascii="Times New Roman" w:hAnsi="Times New Roman" w:eastAsia="Times New Roman"/>
                <w:sz w:val="20"/>
                <w:lang w:val="sr-Cyrl-CS"/>
              </w:rPr>
              <w:t>Прим. др Миодраг Живковић</w:t>
            </w:r>
          </w:p>
        </w:tc>
      </w:tr>
      <w:tr w:rsidRPr="000957F2" w:rsidR="00276E2C" w:rsidTr="00C178A7" w14:paraId="54B0698C" w14:textId="77777777">
        <w:trPr>
          <w:trHeight w:val="397"/>
        </w:trPr>
        <w:tc>
          <w:tcPr>
            <w:tcW w:w="923" w:type="pct"/>
            <w:vAlign w:val="center"/>
          </w:tcPr>
          <w:p w:rsidRPr="00EC241C" w:rsidR="00276E2C" w:rsidP="00385F45" w:rsidRDefault="00276E2C" w14:paraId="54B0698A" w14:textId="77777777">
            <w:pPr>
              <w:spacing w:after="0"/>
              <w:jc w:val="center"/>
              <w:rPr>
                <w:rFonts w:ascii="Times New Roman" w:hAnsi="Times New Roman"/>
                <w:b/>
                <w:lang w:val="sr-Cyrl-CS"/>
              </w:rPr>
            </w:pPr>
            <w:r>
              <w:rPr>
                <w:rFonts w:ascii="Times New Roman" w:hAnsi="Times New Roman"/>
                <w:b/>
                <w:sz w:val="18"/>
                <w:lang w:val="sr-Cyrl-CS"/>
              </w:rPr>
              <w:t>Ж</w:t>
            </w:r>
          </w:p>
        </w:tc>
        <w:tc>
          <w:tcPr>
            <w:tcW w:w="4077" w:type="pct"/>
            <w:gridSpan w:val="3"/>
            <w:tcBorders>
              <w:top w:val="single" w:color="auto" w:sz="4" w:space="0"/>
            </w:tcBorders>
            <w:vAlign w:val="center"/>
          </w:tcPr>
          <w:p w:rsidRPr="00EC241C" w:rsidR="00276E2C" w:rsidP="0086040D" w:rsidRDefault="00276E2C" w14:paraId="54B0698B" w14:textId="77777777">
            <w:pPr>
              <w:spacing w:after="0"/>
              <w:jc w:val="center"/>
              <w:rPr>
                <w:rFonts w:ascii="Times New Roman" w:hAnsi="Times New Roman"/>
                <w:b/>
                <w:sz w:val="18"/>
                <w:szCs w:val="18"/>
                <w:lang w:val="sr-Cyrl-CS"/>
              </w:rPr>
            </w:pPr>
            <w:r w:rsidRPr="00010270">
              <w:rPr>
                <w:rFonts w:ascii="Times New Roman" w:hAnsi="Times New Roman"/>
                <w:b/>
                <w:szCs w:val="18"/>
                <w:lang w:val="sr-Cyrl-CS"/>
              </w:rPr>
              <w:t>СУДСКО МЕДИЦИНСКЕ ОДЛИКЕ БАРОМЕДИЦИНЕ</w:t>
            </w:r>
          </w:p>
        </w:tc>
      </w:tr>
      <w:tr w:rsidRPr="000957F2" w:rsidR="00276E2C" w:rsidTr="00C178A7" w14:paraId="54B06992" w14:textId="77777777">
        <w:trPr>
          <w:trHeight w:val="346"/>
        </w:trPr>
        <w:tc>
          <w:tcPr>
            <w:tcW w:w="923" w:type="pct"/>
          </w:tcPr>
          <w:p w:rsidRPr="00B96884" w:rsidR="00276E2C" w:rsidP="00B96884" w:rsidRDefault="00276E2C" w14:paraId="54B0698E" w14:textId="586F867A">
            <w:pPr>
              <w:spacing w:after="0"/>
              <w:jc w:val="center"/>
              <w:rPr>
                <w:rFonts w:ascii="Times New Roman" w:hAnsi="Times New Roman"/>
              </w:rPr>
            </w:pPr>
          </w:p>
        </w:tc>
        <w:tc>
          <w:tcPr>
            <w:tcW w:w="2938" w:type="pct"/>
            <w:tcBorders>
              <w:top w:val="single" w:color="auto" w:sz="4" w:space="0"/>
            </w:tcBorders>
          </w:tcPr>
          <w:p w:rsidRPr="001B53B2" w:rsidR="00276E2C" w:rsidP="00A17A53" w:rsidRDefault="00276E2C" w14:paraId="54B0698F" w14:textId="77777777">
            <w:pPr>
              <w:numPr>
                <w:ilvl w:val="0"/>
                <w:numId w:val="28"/>
              </w:numPr>
              <w:spacing w:after="0"/>
              <w:rPr>
                <w:rFonts w:ascii="Times New Roman" w:hAnsi="Times New Roman"/>
                <w:sz w:val="20"/>
                <w:szCs w:val="20"/>
                <w:lang w:val="sr-Cyrl-CS"/>
              </w:rPr>
            </w:pPr>
            <w:r>
              <w:rPr>
                <w:rFonts w:ascii="Times New Roman" w:hAnsi="Times New Roman"/>
                <w:sz w:val="20"/>
                <w:szCs w:val="20"/>
              </w:rPr>
              <w:t xml:space="preserve">   </w:t>
            </w:r>
            <w:r w:rsidRPr="001B53B2">
              <w:rPr>
                <w:rFonts w:ascii="Times New Roman" w:hAnsi="Times New Roman"/>
                <w:sz w:val="20"/>
                <w:szCs w:val="20"/>
              </w:rPr>
              <w:t>Судско медицински значај баромедицине</w:t>
            </w:r>
          </w:p>
        </w:tc>
        <w:tc>
          <w:tcPr>
            <w:tcW w:w="157" w:type="pct"/>
            <w:tcBorders>
              <w:top w:val="single" w:color="auto" w:sz="4" w:space="0"/>
            </w:tcBorders>
            <w:vAlign w:val="center"/>
          </w:tcPr>
          <w:p w:rsidRPr="00EC241C" w:rsidR="00276E2C" w:rsidP="00385F45" w:rsidRDefault="00B96884" w14:paraId="54B06990"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10</w:t>
            </w:r>
          </w:p>
        </w:tc>
        <w:tc>
          <w:tcPr>
            <w:tcW w:w="982" w:type="pct"/>
            <w:tcBorders>
              <w:top w:val="single" w:color="auto" w:sz="4" w:space="0"/>
            </w:tcBorders>
            <w:vAlign w:val="center"/>
          </w:tcPr>
          <w:p w:rsidRPr="00EC241C" w:rsidR="00276E2C" w:rsidP="001B53B2" w:rsidRDefault="00276E2C" w14:paraId="54B06991" w14:textId="77777777">
            <w:pPr>
              <w:spacing w:after="0"/>
              <w:rPr>
                <w:rFonts w:ascii="Times New Roman" w:hAnsi="Times New Roman"/>
                <w:sz w:val="18"/>
                <w:szCs w:val="18"/>
                <w:lang w:val="sr-Cyrl-CS"/>
              </w:rPr>
            </w:pPr>
            <w:r>
              <w:rPr>
                <w:rFonts w:ascii="Times New Roman" w:hAnsi="Times New Roman" w:eastAsia="Times New Roman"/>
                <w:sz w:val="20"/>
                <w:lang w:val="sr-Cyrl-CS"/>
              </w:rPr>
              <w:t>Прим. др Миодраг Живковић</w:t>
            </w:r>
          </w:p>
        </w:tc>
      </w:tr>
      <w:tr w:rsidRPr="000957F2" w:rsidR="00276E2C" w:rsidTr="00C178A7" w14:paraId="54B06998" w14:textId="77777777">
        <w:trPr>
          <w:trHeight w:val="346"/>
        </w:trPr>
        <w:tc>
          <w:tcPr>
            <w:tcW w:w="923" w:type="pct"/>
          </w:tcPr>
          <w:p w:rsidRPr="00EC241C" w:rsidR="00276E2C" w:rsidP="009F469C" w:rsidRDefault="00276E2C" w14:paraId="54B06994" w14:textId="4986C8E4">
            <w:pPr>
              <w:spacing w:after="0"/>
              <w:jc w:val="center"/>
              <w:rPr>
                <w:rFonts w:ascii="Times New Roman" w:hAnsi="Times New Roman"/>
                <w:lang w:val="sr-Cyrl-CS"/>
              </w:rPr>
            </w:pPr>
          </w:p>
        </w:tc>
        <w:tc>
          <w:tcPr>
            <w:tcW w:w="2938" w:type="pct"/>
            <w:tcBorders>
              <w:top w:val="single" w:color="auto" w:sz="4" w:space="0"/>
            </w:tcBorders>
          </w:tcPr>
          <w:p w:rsidRPr="00010270" w:rsidR="00276E2C" w:rsidP="00A17A53" w:rsidRDefault="00276E2C" w14:paraId="54B06995" w14:textId="77777777">
            <w:pPr>
              <w:numPr>
                <w:ilvl w:val="0"/>
                <w:numId w:val="28"/>
              </w:numPr>
              <w:spacing w:after="0"/>
              <w:rPr>
                <w:rFonts w:ascii="Times New Roman" w:hAnsi="Times New Roman"/>
                <w:sz w:val="20"/>
                <w:szCs w:val="20"/>
                <w:lang w:val="sr-Cyrl-CS"/>
              </w:rPr>
            </w:pPr>
            <w:r w:rsidRPr="00C06E6A">
              <w:rPr>
                <w:rFonts w:ascii="Times New Roman" w:hAnsi="Times New Roman"/>
                <w:sz w:val="20"/>
                <w:szCs w:val="20"/>
                <w:lang w:val="sr-Cyrl-CS"/>
              </w:rPr>
              <w:t xml:space="preserve">   </w:t>
            </w:r>
            <w:r w:rsidRPr="00010270">
              <w:rPr>
                <w:rFonts w:ascii="Times New Roman" w:hAnsi="Times New Roman"/>
                <w:color w:val="000000"/>
                <w:sz w:val="20"/>
                <w:szCs w:val="20"/>
              </w:rPr>
              <w:t>Етички принципи рада у баромедицини</w:t>
            </w:r>
          </w:p>
        </w:tc>
        <w:tc>
          <w:tcPr>
            <w:tcW w:w="157" w:type="pct"/>
            <w:tcBorders>
              <w:top w:val="single" w:color="auto" w:sz="4" w:space="0"/>
            </w:tcBorders>
            <w:vAlign w:val="center"/>
          </w:tcPr>
          <w:p w:rsidRPr="00EC241C" w:rsidR="00276E2C" w:rsidP="00385F45" w:rsidRDefault="00B96884" w14:paraId="54B06996"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5</w:t>
            </w:r>
          </w:p>
        </w:tc>
        <w:tc>
          <w:tcPr>
            <w:tcW w:w="982" w:type="pct"/>
            <w:tcBorders>
              <w:top w:val="single" w:color="auto" w:sz="4" w:space="0"/>
            </w:tcBorders>
            <w:vAlign w:val="center"/>
          </w:tcPr>
          <w:p w:rsidRPr="00B0060D" w:rsidR="00276E2C" w:rsidP="00B0060D" w:rsidRDefault="00276E2C" w14:paraId="54B06997" w14:textId="1305FAD2">
            <w:pPr>
              <w:spacing w:after="0" w:line="240" w:lineRule="auto"/>
              <w:rPr>
                <w:rFonts w:ascii="Times New Roman" w:hAnsi="Times New Roman" w:eastAsia="Times New Roman"/>
                <w:sz w:val="20"/>
                <w:szCs w:val="20"/>
                <w:lang w:val="sr-Cyrl-CS"/>
              </w:rPr>
            </w:pPr>
            <w:r>
              <w:rPr>
                <w:rFonts w:ascii="Times New Roman" w:hAnsi="Times New Roman" w:eastAsia="Times New Roman"/>
                <w:sz w:val="20"/>
                <w:lang w:val="sr-Cyrl-CS"/>
              </w:rPr>
              <w:t xml:space="preserve">Проф. др Владимир </w:t>
            </w:r>
            <w:r w:rsidR="00C178A7">
              <w:rPr>
                <w:rFonts w:ascii="Times New Roman" w:hAnsi="Times New Roman" w:eastAsia="Times New Roman"/>
                <w:sz w:val="20"/>
                <w:lang w:val="sr-Cyrl-CS"/>
              </w:rPr>
              <w:t>Живковић</w:t>
            </w:r>
            <w:r w:rsidRPr="005F5E3B">
              <w:rPr>
                <w:rFonts w:ascii="Times New Roman" w:hAnsi="Times New Roman" w:eastAsia="Times New Roman"/>
                <w:sz w:val="20"/>
                <w:szCs w:val="20"/>
                <w:lang w:val="sr-Cyrl-CS"/>
              </w:rPr>
              <w:t xml:space="preserve"> </w:t>
            </w:r>
          </w:p>
        </w:tc>
      </w:tr>
      <w:tr w:rsidRPr="000957F2" w:rsidR="00276E2C" w:rsidTr="00C178A7" w14:paraId="54B0699E" w14:textId="77777777">
        <w:trPr>
          <w:trHeight w:val="346"/>
        </w:trPr>
        <w:tc>
          <w:tcPr>
            <w:tcW w:w="923" w:type="pct"/>
          </w:tcPr>
          <w:p w:rsidRPr="00EC241C" w:rsidR="00276E2C" w:rsidP="009F469C" w:rsidRDefault="00276E2C" w14:paraId="54B0699A" w14:textId="52D5B31C">
            <w:pPr>
              <w:spacing w:after="0"/>
              <w:jc w:val="center"/>
              <w:rPr>
                <w:rFonts w:ascii="Times New Roman" w:hAnsi="Times New Roman"/>
                <w:lang w:val="sr-Cyrl-CS"/>
              </w:rPr>
            </w:pPr>
          </w:p>
        </w:tc>
        <w:tc>
          <w:tcPr>
            <w:tcW w:w="2938" w:type="pct"/>
            <w:tcBorders>
              <w:top w:val="single" w:color="auto" w:sz="4" w:space="0"/>
            </w:tcBorders>
          </w:tcPr>
          <w:p w:rsidRPr="00010270" w:rsidR="00276E2C" w:rsidP="00A17A53" w:rsidRDefault="00276E2C" w14:paraId="54B0699B" w14:textId="77777777">
            <w:pPr>
              <w:numPr>
                <w:ilvl w:val="0"/>
                <w:numId w:val="28"/>
              </w:numPr>
              <w:spacing w:after="0"/>
              <w:rPr>
                <w:rFonts w:ascii="Times New Roman" w:hAnsi="Times New Roman"/>
                <w:sz w:val="20"/>
                <w:szCs w:val="20"/>
                <w:lang w:val="sr-Cyrl-CS"/>
              </w:rPr>
            </w:pPr>
            <w:r w:rsidRPr="009F469C">
              <w:rPr>
                <w:rFonts w:ascii="Times New Roman" w:hAnsi="Times New Roman"/>
                <w:sz w:val="20"/>
                <w:szCs w:val="20"/>
              </w:rPr>
              <w:t xml:space="preserve">    </w:t>
            </w:r>
            <w:r w:rsidRPr="00010270">
              <w:rPr>
                <w:rFonts w:ascii="Times New Roman" w:hAnsi="Times New Roman"/>
                <w:color w:val="000000"/>
                <w:sz w:val="20"/>
                <w:szCs w:val="20"/>
              </w:rPr>
              <w:t>Међународна регулатива у баромедицини</w:t>
            </w:r>
          </w:p>
        </w:tc>
        <w:tc>
          <w:tcPr>
            <w:tcW w:w="157" w:type="pct"/>
            <w:tcBorders>
              <w:top w:val="single" w:color="auto" w:sz="4" w:space="0"/>
            </w:tcBorders>
            <w:vAlign w:val="center"/>
          </w:tcPr>
          <w:p w:rsidRPr="00EC241C" w:rsidR="00276E2C" w:rsidP="00385F45" w:rsidRDefault="00B96884" w14:paraId="54B0699C" w14:textId="77777777">
            <w:pPr>
              <w:spacing w:after="0" w:line="240" w:lineRule="auto"/>
              <w:jc w:val="center"/>
              <w:rPr>
                <w:rFonts w:ascii="Times New Roman" w:hAnsi="Times New Roman"/>
                <w:sz w:val="18"/>
                <w:szCs w:val="18"/>
                <w:lang w:val="sr-Cyrl-CS"/>
              </w:rPr>
            </w:pPr>
            <w:r>
              <w:rPr>
                <w:rFonts w:ascii="Times New Roman" w:hAnsi="Times New Roman"/>
                <w:sz w:val="18"/>
                <w:szCs w:val="18"/>
                <w:lang w:val="sr-Cyrl-CS"/>
              </w:rPr>
              <w:t>5</w:t>
            </w:r>
          </w:p>
        </w:tc>
        <w:tc>
          <w:tcPr>
            <w:tcW w:w="982" w:type="pct"/>
            <w:tcBorders>
              <w:top w:val="single" w:color="auto" w:sz="4" w:space="0"/>
            </w:tcBorders>
            <w:vAlign w:val="center"/>
          </w:tcPr>
          <w:p w:rsidRPr="00B0060D" w:rsidR="00276E2C" w:rsidP="00B0060D" w:rsidRDefault="00276E2C" w14:paraId="54B0699D" w14:textId="77777777">
            <w:pPr>
              <w:spacing w:after="0" w:line="240" w:lineRule="auto"/>
              <w:rPr>
                <w:rFonts w:ascii="Times New Roman" w:hAnsi="Times New Roman" w:eastAsia="Times New Roman"/>
                <w:sz w:val="20"/>
                <w:szCs w:val="20"/>
                <w:lang w:val="sr-Cyrl-CS"/>
              </w:rPr>
            </w:pPr>
            <w:r>
              <w:rPr>
                <w:rFonts w:ascii="Times New Roman" w:hAnsi="Times New Roman" w:eastAsia="Times New Roman"/>
                <w:sz w:val="20"/>
                <w:lang w:val="sr-Cyrl-CS"/>
              </w:rPr>
              <w:t>Проф. др Владимир Јаковљевић</w:t>
            </w:r>
            <w:r w:rsidRPr="005F5E3B">
              <w:rPr>
                <w:rFonts w:ascii="Times New Roman" w:hAnsi="Times New Roman" w:eastAsia="Times New Roman"/>
                <w:sz w:val="20"/>
                <w:szCs w:val="20"/>
                <w:lang w:val="sr-Cyrl-CS"/>
              </w:rPr>
              <w:t xml:space="preserve"> </w:t>
            </w:r>
          </w:p>
        </w:tc>
      </w:tr>
      <w:tr w:rsidRPr="000957F2" w:rsidR="00276E2C" w:rsidTr="00C178A7" w14:paraId="54B069A2" w14:textId="77777777">
        <w:tc>
          <w:tcPr>
            <w:tcW w:w="3861" w:type="pct"/>
            <w:gridSpan w:val="2"/>
          </w:tcPr>
          <w:p w:rsidRPr="00EC241C" w:rsidR="00276E2C" w:rsidP="00385F45" w:rsidRDefault="00276E2C" w14:paraId="54B0699F" w14:textId="77777777">
            <w:pPr>
              <w:spacing w:after="0"/>
              <w:rPr>
                <w:rFonts w:ascii="Times New Roman" w:hAnsi="Times New Roman"/>
                <w:sz w:val="18"/>
                <w:szCs w:val="18"/>
                <w:lang w:val="sr-Cyrl-CS"/>
              </w:rPr>
            </w:pPr>
            <w:r w:rsidRPr="00EC241C">
              <w:rPr>
                <w:rFonts w:ascii="Times New Roman" w:hAnsi="Times New Roman"/>
                <w:sz w:val="18"/>
                <w:szCs w:val="18"/>
                <w:lang w:val="sr-Cyrl-CS"/>
              </w:rPr>
              <w:t>УКУПНО</w:t>
            </w:r>
          </w:p>
        </w:tc>
        <w:tc>
          <w:tcPr>
            <w:tcW w:w="157" w:type="pct"/>
          </w:tcPr>
          <w:p w:rsidRPr="00EC241C" w:rsidR="00276E2C" w:rsidP="00385F45" w:rsidRDefault="00276E2C" w14:paraId="54B069A0" w14:textId="77777777">
            <w:pPr>
              <w:spacing w:after="0"/>
              <w:jc w:val="center"/>
              <w:rPr>
                <w:rFonts w:ascii="Times New Roman" w:hAnsi="Times New Roman"/>
                <w:sz w:val="18"/>
                <w:szCs w:val="18"/>
                <w:lang w:val="sr-Cyrl-CS"/>
              </w:rPr>
            </w:pPr>
            <w:r>
              <w:rPr>
                <w:rFonts w:ascii="Times New Roman" w:hAnsi="Times New Roman"/>
                <w:sz w:val="18"/>
                <w:szCs w:val="18"/>
                <w:lang w:val="sr-Cyrl-CS"/>
              </w:rPr>
              <w:t>300</w:t>
            </w:r>
          </w:p>
        </w:tc>
        <w:tc>
          <w:tcPr>
            <w:tcW w:w="982" w:type="pct"/>
          </w:tcPr>
          <w:p w:rsidRPr="00B0060D" w:rsidR="00276E2C" w:rsidP="00B0060D" w:rsidRDefault="00276E2C" w14:paraId="54B069A1" w14:textId="77777777">
            <w:pPr>
              <w:spacing w:after="0" w:line="240" w:lineRule="auto"/>
              <w:rPr>
                <w:rFonts w:ascii="Times New Roman" w:hAnsi="Times New Roman" w:eastAsia="Times New Roman"/>
                <w:sz w:val="20"/>
                <w:szCs w:val="20"/>
                <w:lang w:val="sr-Cyrl-CS"/>
              </w:rPr>
            </w:pPr>
          </w:p>
        </w:tc>
      </w:tr>
    </w:tbl>
    <w:p w:rsidR="00EC6E8A" w:rsidP="00646511" w:rsidRDefault="00EC6E8A" w14:paraId="54B069A3" w14:textId="77777777">
      <w:pPr>
        <w:spacing w:after="0"/>
        <w:ind w:left="720"/>
        <w:rPr>
          <w:rFonts w:ascii="Times New Roman" w:hAnsi="Times New Roman"/>
          <w:sz w:val="24"/>
          <w:szCs w:val="24"/>
        </w:rPr>
      </w:pPr>
    </w:p>
    <w:p w:rsidR="00EC6E8A" w:rsidP="00646511" w:rsidRDefault="00EC6E8A" w14:paraId="54B069A4" w14:textId="77777777">
      <w:pPr>
        <w:spacing w:after="0"/>
        <w:ind w:left="720"/>
        <w:rPr>
          <w:rFonts w:ascii="Times New Roman" w:hAnsi="Times New Roman"/>
          <w:sz w:val="24"/>
          <w:szCs w:val="24"/>
        </w:rPr>
      </w:pPr>
    </w:p>
    <w:p w:rsidRPr="00276E2C" w:rsidR="005844E9" w:rsidP="3743DEBC" w:rsidRDefault="0001150A" w14:paraId="54B069A7" w14:textId="4FA4D93C">
      <w:pPr>
        <w:pStyle w:val="Normal"/>
        <w:spacing w:after="0" w:line="240" w:lineRule="auto"/>
        <w:ind w:left="720"/>
        <w:rPr>
          <w:rFonts w:ascii="Times New Roman" w:hAnsi="Times New Roman"/>
          <w:sz w:val="24"/>
          <w:szCs w:val="24"/>
        </w:rPr>
        <w:sectPr w:rsidRPr="00276E2C" w:rsidR="005844E9" w:rsidSect="005D443A">
          <w:pgSz w:w="16838" w:h="11906" w:orient="landscape" w:code="9"/>
          <w:pgMar w:top="567" w:right="567" w:bottom="1418" w:left="567" w:header="510" w:footer="510" w:gutter="0"/>
          <w:pgNumType w:start="1"/>
          <w:cols w:space="708"/>
          <w:docGrid w:linePitch="360"/>
        </w:sectPr>
      </w:pPr>
      <w:r w:rsidRPr="3743DEBC" w:rsidR="15DE436E">
        <w:rPr>
          <w:rFonts w:ascii="Times New Roman" w:hAnsi="Times New Roman"/>
          <w:sz w:val="24"/>
          <w:szCs w:val="24"/>
        </w:rPr>
        <w:t xml:space="preserve">У </w:t>
      </w:r>
      <w:r w:rsidRPr="3743DEBC" w:rsidR="15DE436E">
        <w:rPr>
          <w:rFonts w:ascii="Times New Roman" w:hAnsi="Times New Roman"/>
          <w:sz w:val="24"/>
          <w:szCs w:val="24"/>
        </w:rPr>
        <w:t>школској</w:t>
      </w:r>
      <w:r w:rsidRPr="3743DEBC" w:rsidR="15DE436E">
        <w:rPr>
          <w:rFonts w:ascii="Times New Roman" w:hAnsi="Times New Roman"/>
          <w:sz w:val="24"/>
          <w:szCs w:val="24"/>
        </w:rPr>
        <w:t xml:space="preserve"> 2025/26. </w:t>
      </w:r>
      <w:r w:rsidRPr="3743DEBC" w:rsidR="0920F7BB">
        <w:rPr>
          <w:rFonts w:ascii="Times New Roman" w:hAnsi="Times New Roman"/>
          <w:sz w:val="24"/>
          <w:szCs w:val="24"/>
        </w:rPr>
        <w:t>п</w:t>
      </w:r>
      <w:r w:rsidRPr="3743DEBC" w:rsidR="434311C5">
        <w:rPr>
          <w:rFonts w:ascii="Times New Roman" w:hAnsi="Times New Roman"/>
          <w:sz w:val="24"/>
          <w:szCs w:val="24"/>
        </w:rPr>
        <w:t>рограм</w:t>
      </w:r>
      <w:r w:rsidRPr="3743DEBC" w:rsidR="434311C5">
        <w:rPr>
          <w:rFonts w:ascii="Times New Roman" w:hAnsi="Times New Roman"/>
          <w:sz w:val="24"/>
          <w:szCs w:val="24"/>
        </w:rPr>
        <w:t xml:space="preserve"> </w:t>
      </w:r>
      <w:r w:rsidRPr="3743DEBC" w:rsidR="434311C5">
        <w:rPr>
          <w:rFonts w:ascii="Times New Roman" w:hAnsi="Times New Roman"/>
          <w:sz w:val="24"/>
          <w:szCs w:val="24"/>
        </w:rPr>
        <w:t>наставе</w:t>
      </w:r>
      <w:r w:rsidRPr="3743DEBC" w:rsidR="434311C5">
        <w:rPr>
          <w:rFonts w:ascii="Times New Roman" w:hAnsi="Times New Roman"/>
          <w:sz w:val="24"/>
          <w:szCs w:val="24"/>
        </w:rPr>
        <w:t xml:space="preserve"> </w:t>
      </w:r>
      <w:r w:rsidRPr="3743DEBC" w:rsidR="434311C5">
        <w:rPr>
          <w:rFonts w:ascii="Times New Roman" w:hAnsi="Times New Roman"/>
          <w:sz w:val="24"/>
          <w:szCs w:val="24"/>
        </w:rPr>
        <w:t>се</w:t>
      </w:r>
      <w:r w:rsidRPr="3743DEBC" w:rsidR="434311C5">
        <w:rPr>
          <w:rFonts w:ascii="Times New Roman" w:hAnsi="Times New Roman"/>
          <w:sz w:val="24"/>
          <w:szCs w:val="24"/>
        </w:rPr>
        <w:t xml:space="preserve"> </w:t>
      </w:r>
      <w:r w:rsidRPr="3743DEBC" w:rsidR="434311C5">
        <w:rPr>
          <w:rFonts w:ascii="Times New Roman" w:hAnsi="Times New Roman"/>
          <w:sz w:val="24"/>
          <w:szCs w:val="24"/>
        </w:rPr>
        <w:t>изводи</w:t>
      </w:r>
      <w:r w:rsidRPr="3743DEBC" w:rsidR="434311C5">
        <w:rPr>
          <w:rFonts w:ascii="Times New Roman" w:hAnsi="Times New Roman"/>
          <w:sz w:val="24"/>
          <w:szCs w:val="24"/>
        </w:rPr>
        <w:t xml:space="preserve"> у </w:t>
      </w:r>
      <w:r w:rsidRPr="3743DEBC" w:rsidR="434311C5">
        <w:rPr>
          <w:rFonts w:ascii="Times New Roman" w:hAnsi="Times New Roman"/>
          <w:sz w:val="24"/>
          <w:szCs w:val="24"/>
        </w:rPr>
        <w:t>форми</w:t>
      </w:r>
      <w:r w:rsidRPr="3743DEBC" w:rsidR="434311C5">
        <w:rPr>
          <w:rFonts w:ascii="Times New Roman" w:hAnsi="Times New Roman"/>
          <w:sz w:val="24"/>
          <w:szCs w:val="24"/>
        </w:rPr>
        <w:t xml:space="preserve"> </w:t>
      </w:r>
      <w:r w:rsidRPr="3743DEBC" w:rsidR="434311C5">
        <w:rPr>
          <w:rFonts w:ascii="Times New Roman" w:hAnsi="Times New Roman"/>
          <w:sz w:val="24"/>
          <w:szCs w:val="24"/>
        </w:rPr>
        <w:t>консултативне</w:t>
      </w:r>
      <w:r w:rsidRPr="3743DEBC" w:rsidR="434311C5">
        <w:rPr>
          <w:rFonts w:ascii="Times New Roman" w:hAnsi="Times New Roman"/>
          <w:sz w:val="24"/>
          <w:szCs w:val="24"/>
        </w:rPr>
        <w:t xml:space="preserve"> </w:t>
      </w:r>
      <w:r w:rsidRPr="3743DEBC" w:rsidR="434311C5">
        <w:rPr>
          <w:rFonts w:ascii="Times New Roman" w:hAnsi="Times New Roman"/>
          <w:sz w:val="24"/>
          <w:szCs w:val="24"/>
        </w:rPr>
        <w:t>наставе</w:t>
      </w:r>
    </w:p>
    <w:p w:rsidR="0001150A" w:rsidP="00646511" w:rsidRDefault="0001150A" w14:paraId="54B069A8" w14:textId="77777777">
      <w:pPr>
        <w:spacing w:after="0"/>
        <w:ind w:left="720"/>
        <w:rPr>
          <w:rFonts w:ascii="Times New Roman" w:hAnsi="Times New Roman"/>
          <w:sz w:val="24"/>
          <w:szCs w:val="24"/>
        </w:rPr>
      </w:pPr>
    </w:p>
    <w:p w:rsidR="00C23248" w:rsidP="00646511" w:rsidRDefault="008C267D" w14:paraId="54B069A9" w14:textId="77777777">
      <w:pPr>
        <w:spacing w:after="0"/>
        <w:ind w:left="720"/>
        <w:rPr>
          <w:rFonts w:ascii="Times New Roman" w:hAnsi="Times New Roman"/>
          <w:sz w:val="24"/>
          <w:szCs w:val="24"/>
        </w:rPr>
      </w:pPr>
      <w:r>
        <w:rPr>
          <w:rFonts w:ascii="Times New Roman" w:hAnsi="Times New Roman"/>
          <w:sz w:val="24"/>
          <w:szCs w:val="24"/>
        </w:rPr>
        <w:t>ИСПИТНА ПИТАЊА</w:t>
      </w:r>
    </w:p>
    <w:p w:rsidR="002762DE" w:rsidP="002762DE" w:rsidRDefault="002762DE" w14:paraId="54B069AA" w14:textId="77777777">
      <w:pPr>
        <w:spacing w:after="0"/>
        <w:ind w:left="1080" w:hanging="540"/>
        <w:rPr>
          <w:rFonts w:ascii="Times New Roman" w:hAnsi="Times New Roman"/>
          <w:sz w:val="24"/>
          <w:szCs w:val="24"/>
        </w:rPr>
      </w:pPr>
    </w:p>
    <w:p w:rsidRPr="002762DE" w:rsidR="002762DE" w:rsidP="00A17A53" w:rsidRDefault="00F3415D" w14:paraId="54B069AB" w14:textId="77777777">
      <w:pPr>
        <w:numPr>
          <w:ilvl w:val="0"/>
          <w:numId w:val="29"/>
        </w:numPr>
        <w:spacing w:after="0"/>
        <w:rPr>
          <w:rFonts w:ascii="Times New Roman" w:hAnsi="Times New Roman"/>
          <w:sz w:val="24"/>
          <w:szCs w:val="24"/>
        </w:rPr>
      </w:pPr>
      <w:r>
        <w:rPr>
          <w:rFonts w:ascii="Times New Roman" w:hAnsi="Times New Roman"/>
          <w:sz w:val="24"/>
          <w:szCs w:val="24"/>
        </w:rPr>
        <w:t>Физиолошке одлике</w:t>
      </w:r>
      <w:r w:rsidRPr="002762DE" w:rsidR="002762DE">
        <w:rPr>
          <w:rFonts w:ascii="Times New Roman" w:hAnsi="Times New Roman"/>
          <w:sz w:val="24"/>
          <w:szCs w:val="24"/>
        </w:rPr>
        <w:t xml:space="preserve"> срчаног мишића</w:t>
      </w:r>
    </w:p>
    <w:p w:rsidRPr="002762DE" w:rsidR="002762DE" w:rsidP="00A17A53" w:rsidRDefault="002762DE" w14:paraId="54B069AC"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Срчани циклус</w:t>
      </w:r>
    </w:p>
    <w:p w:rsidRPr="002762DE" w:rsidR="002762DE" w:rsidP="00A17A53" w:rsidRDefault="002762DE" w14:paraId="54B069AD"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Регулација рада срца</w:t>
      </w:r>
    </w:p>
    <w:p w:rsidRPr="002762DE" w:rsidR="002762DE" w:rsidP="00A17A53" w:rsidRDefault="002762DE" w14:paraId="54B069AE"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Ритмичка ексцитација срца</w:t>
      </w:r>
    </w:p>
    <w:p w:rsidRPr="002762DE" w:rsidR="002762DE" w:rsidP="00A17A53" w:rsidRDefault="002762DE" w14:paraId="54B069AF"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Карактеристике физиолошког електрокардиограма</w:t>
      </w:r>
    </w:p>
    <w:p w:rsidRPr="002762DE" w:rsidR="002762DE" w:rsidP="00A17A53" w:rsidRDefault="00F3415D" w14:paraId="54B069B0" w14:textId="77777777">
      <w:pPr>
        <w:numPr>
          <w:ilvl w:val="0"/>
          <w:numId w:val="29"/>
        </w:numPr>
        <w:spacing w:after="0"/>
        <w:rPr>
          <w:rFonts w:ascii="Times New Roman" w:hAnsi="Times New Roman"/>
          <w:sz w:val="24"/>
          <w:szCs w:val="24"/>
        </w:rPr>
      </w:pPr>
      <w:r>
        <w:rPr>
          <w:rFonts w:ascii="Times New Roman" w:hAnsi="Times New Roman"/>
          <w:sz w:val="24"/>
          <w:szCs w:val="24"/>
        </w:rPr>
        <w:t>Притисци, протоци  и отпор</w:t>
      </w:r>
      <w:r w:rsidRPr="002762DE" w:rsidR="002762DE">
        <w:rPr>
          <w:rFonts w:ascii="Times New Roman" w:hAnsi="Times New Roman"/>
          <w:sz w:val="24"/>
          <w:szCs w:val="24"/>
        </w:rPr>
        <w:t xml:space="preserve"> у циркулацији</w:t>
      </w:r>
    </w:p>
    <w:p w:rsidR="00F3415D" w:rsidP="00A17A53" w:rsidRDefault="002762DE" w14:paraId="54B069B1"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 xml:space="preserve">Васкуларна растегљивост и </w:t>
      </w:r>
      <w:r w:rsidR="00F3415D">
        <w:rPr>
          <w:rFonts w:ascii="Times New Roman" w:hAnsi="Times New Roman"/>
          <w:sz w:val="24"/>
          <w:szCs w:val="24"/>
        </w:rPr>
        <w:t>комплијанса</w:t>
      </w:r>
    </w:p>
    <w:p w:rsidRPr="002762DE" w:rsidR="002762DE" w:rsidP="00A17A53" w:rsidRDefault="002762DE" w14:paraId="54B069B2"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Микроциркулација и размена течности на нивоу капилара</w:t>
      </w:r>
      <w:r w:rsidR="00F3415D">
        <w:rPr>
          <w:rFonts w:ascii="Times New Roman" w:hAnsi="Times New Roman"/>
          <w:sz w:val="24"/>
          <w:szCs w:val="24"/>
        </w:rPr>
        <w:t xml:space="preserve"> (Старлингове силе)</w:t>
      </w:r>
    </w:p>
    <w:p w:rsidRPr="002762DE" w:rsidR="002762DE" w:rsidP="00A17A53" w:rsidRDefault="002762DE" w14:paraId="54B069B3"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Локална контрола протока крви и хуморална регулација</w:t>
      </w:r>
    </w:p>
    <w:p w:rsidR="00F3415D" w:rsidP="00A17A53" w:rsidRDefault="00F3415D" w14:paraId="54B069B4" w14:textId="77777777">
      <w:pPr>
        <w:numPr>
          <w:ilvl w:val="0"/>
          <w:numId w:val="29"/>
        </w:numPr>
        <w:spacing w:after="0"/>
        <w:rPr>
          <w:rFonts w:ascii="Times New Roman" w:hAnsi="Times New Roman"/>
          <w:sz w:val="24"/>
          <w:szCs w:val="24"/>
        </w:rPr>
      </w:pPr>
      <w:r>
        <w:rPr>
          <w:rFonts w:ascii="Times New Roman" w:hAnsi="Times New Roman"/>
          <w:sz w:val="24"/>
          <w:szCs w:val="24"/>
        </w:rPr>
        <w:t>Нервна регулација циркулације</w:t>
      </w:r>
    </w:p>
    <w:p w:rsidRPr="002762DE" w:rsidR="002762DE" w:rsidP="00A17A53" w:rsidRDefault="00F3415D" w14:paraId="54B069B5" w14:textId="77777777">
      <w:pPr>
        <w:numPr>
          <w:ilvl w:val="0"/>
          <w:numId w:val="29"/>
        </w:numPr>
        <w:spacing w:after="0"/>
        <w:rPr>
          <w:rFonts w:ascii="Times New Roman" w:hAnsi="Times New Roman"/>
          <w:sz w:val="24"/>
          <w:szCs w:val="24"/>
        </w:rPr>
      </w:pPr>
      <w:r>
        <w:rPr>
          <w:rFonts w:ascii="Times New Roman" w:hAnsi="Times New Roman"/>
          <w:sz w:val="24"/>
          <w:szCs w:val="24"/>
        </w:rPr>
        <w:t>Улога бубрега у дугорочној контроли</w:t>
      </w:r>
      <w:r w:rsidRPr="002762DE" w:rsidR="002762DE">
        <w:rPr>
          <w:rFonts w:ascii="Times New Roman" w:hAnsi="Times New Roman"/>
          <w:sz w:val="24"/>
          <w:szCs w:val="24"/>
        </w:rPr>
        <w:t xml:space="preserve"> артеријског притиска</w:t>
      </w:r>
    </w:p>
    <w:p w:rsidRPr="002762DE" w:rsidR="002762DE" w:rsidP="00A17A53" w:rsidRDefault="002762DE" w14:paraId="54B069B6"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Плућна вентилација</w:t>
      </w:r>
    </w:p>
    <w:p w:rsidRPr="002762DE" w:rsidR="002762DE" w:rsidP="00A17A53" w:rsidRDefault="002762DE" w14:paraId="54B069B7"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Плућна циркулација и плеурална течност</w:t>
      </w:r>
    </w:p>
    <w:p w:rsidRPr="002762DE" w:rsidR="002762DE" w:rsidP="00A17A53" w:rsidRDefault="002762DE" w14:paraId="54B069B8"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Физички принципи размене гасова; дифузија гасова кроз респираторну мембрану</w:t>
      </w:r>
    </w:p>
    <w:p w:rsidRPr="002762DE" w:rsidR="002762DE" w:rsidP="00A17A53" w:rsidRDefault="002762DE" w14:paraId="54B069B9"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Транспорт кисеоника и угљен-диоксида крвљу и телесним течностима</w:t>
      </w:r>
    </w:p>
    <w:p w:rsidRPr="002762DE" w:rsidR="002762DE" w:rsidP="00A17A53" w:rsidRDefault="00F3415D" w14:paraId="54B069BA" w14:textId="77777777">
      <w:pPr>
        <w:numPr>
          <w:ilvl w:val="0"/>
          <w:numId w:val="29"/>
        </w:numPr>
        <w:spacing w:after="0"/>
        <w:rPr>
          <w:rFonts w:ascii="Times New Roman" w:hAnsi="Times New Roman"/>
          <w:sz w:val="24"/>
          <w:szCs w:val="24"/>
        </w:rPr>
      </w:pPr>
      <w:r>
        <w:rPr>
          <w:rFonts w:ascii="Times New Roman" w:hAnsi="Times New Roman"/>
          <w:sz w:val="24"/>
          <w:szCs w:val="24"/>
        </w:rPr>
        <w:t>Нервна р</w:t>
      </w:r>
      <w:r w:rsidRPr="002762DE" w:rsidR="002762DE">
        <w:rPr>
          <w:rFonts w:ascii="Times New Roman" w:hAnsi="Times New Roman"/>
          <w:sz w:val="24"/>
          <w:szCs w:val="24"/>
        </w:rPr>
        <w:t>егулација дисања</w:t>
      </w:r>
    </w:p>
    <w:p w:rsidRPr="002762DE" w:rsidR="002762DE" w:rsidP="00A17A53" w:rsidRDefault="00F3415D" w14:paraId="54B069BB" w14:textId="77777777">
      <w:pPr>
        <w:numPr>
          <w:ilvl w:val="0"/>
          <w:numId w:val="29"/>
        </w:numPr>
        <w:spacing w:after="0"/>
        <w:rPr>
          <w:rFonts w:ascii="Times New Roman" w:hAnsi="Times New Roman"/>
          <w:sz w:val="24"/>
          <w:szCs w:val="24"/>
        </w:rPr>
      </w:pPr>
      <w:r>
        <w:rPr>
          <w:rFonts w:ascii="Times New Roman" w:hAnsi="Times New Roman"/>
          <w:sz w:val="24"/>
          <w:szCs w:val="24"/>
        </w:rPr>
        <w:t>Синапсе</w:t>
      </w:r>
      <w:r w:rsidRPr="002762DE" w:rsidR="002762DE">
        <w:rPr>
          <w:rFonts w:ascii="Times New Roman" w:hAnsi="Times New Roman"/>
          <w:sz w:val="24"/>
          <w:szCs w:val="24"/>
        </w:rPr>
        <w:t xml:space="preserve"> и неуротрансмитери</w:t>
      </w:r>
      <w:r>
        <w:rPr>
          <w:rFonts w:ascii="Times New Roman" w:hAnsi="Times New Roman"/>
          <w:sz w:val="24"/>
          <w:szCs w:val="24"/>
        </w:rPr>
        <w:t xml:space="preserve"> нервног система</w:t>
      </w:r>
    </w:p>
    <w:p w:rsidRPr="002762DE" w:rsidR="002762DE" w:rsidP="00A17A53" w:rsidRDefault="002762DE" w14:paraId="54B069BC"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Сензорна неурофизиологија</w:t>
      </w:r>
    </w:p>
    <w:p w:rsidR="002762DE" w:rsidP="00A17A53" w:rsidRDefault="002762DE" w14:paraId="54B069BD"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Физиологија чула</w:t>
      </w:r>
      <w:r w:rsidR="00F3415D">
        <w:rPr>
          <w:rFonts w:ascii="Times New Roman" w:hAnsi="Times New Roman"/>
          <w:sz w:val="24"/>
          <w:szCs w:val="24"/>
        </w:rPr>
        <w:t xml:space="preserve"> вида</w:t>
      </w:r>
    </w:p>
    <w:p w:rsidR="00F3415D" w:rsidP="00A17A53" w:rsidRDefault="00F3415D" w14:paraId="54B069BE"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Физиологија чула</w:t>
      </w:r>
      <w:r>
        <w:rPr>
          <w:rFonts w:ascii="Times New Roman" w:hAnsi="Times New Roman"/>
          <w:sz w:val="24"/>
          <w:szCs w:val="24"/>
        </w:rPr>
        <w:t xml:space="preserve"> слуха</w:t>
      </w:r>
    </w:p>
    <w:p w:rsidR="00F3415D" w:rsidP="00A17A53" w:rsidRDefault="00F3415D" w14:paraId="54B069BF"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Физиологија чула</w:t>
      </w:r>
      <w:r>
        <w:rPr>
          <w:rFonts w:ascii="Times New Roman" w:hAnsi="Times New Roman"/>
          <w:sz w:val="24"/>
          <w:szCs w:val="24"/>
        </w:rPr>
        <w:t xml:space="preserve"> равнотеже</w:t>
      </w:r>
    </w:p>
    <w:p w:rsidRPr="00F3415D" w:rsidR="00F3415D" w:rsidP="00A17A53" w:rsidRDefault="00F3415D" w14:paraId="54B069C0"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Физиологија чула</w:t>
      </w:r>
      <w:r>
        <w:rPr>
          <w:rFonts w:ascii="Times New Roman" w:hAnsi="Times New Roman"/>
          <w:sz w:val="24"/>
          <w:szCs w:val="24"/>
        </w:rPr>
        <w:t xml:space="preserve"> укуса и мириса</w:t>
      </w:r>
    </w:p>
    <w:p w:rsidRPr="002762DE" w:rsidR="002762DE" w:rsidP="00A17A53" w:rsidRDefault="00F3415D" w14:paraId="54B069C1" w14:textId="77777777">
      <w:pPr>
        <w:numPr>
          <w:ilvl w:val="0"/>
          <w:numId w:val="29"/>
        </w:numPr>
        <w:spacing w:after="0"/>
        <w:rPr>
          <w:rFonts w:ascii="Times New Roman" w:hAnsi="Times New Roman"/>
          <w:sz w:val="24"/>
          <w:szCs w:val="24"/>
        </w:rPr>
      </w:pPr>
      <w:r>
        <w:rPr>
          <w:rFonts w:ascii="Times New Roman" w:hAnsi="Times New Roman"/>
          <w:sz w:val="24"/>
          <w:szCs w:val="24"/>
        </w:rPr>
        <w:t xml:space="preserve">Моторна </w:t>
      </w:r>
      <w:r w:rsidRPr="002762DE" w:rsidR="002762DE">
        <w:rPr>
          <w:rFonts w:ascii="Times New Roman" w:hAnsi="Times New Roman"/>
          <w:sz w:val="24"/>
          <w:szCs w:val="24"/>
        </w:rPr>
        <w:t>неурофизиологија</w:t>
      </w:r>
    </w:p>
    <w:p w:rsidRPr="002762DE" w:rsidR="002762DE" w:rsidP="00A17A53" w:rsidRDefault="002762DE" w14:paraId="54B069C2"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Аутономни нервни систем</w:t>
      </w:r>
    </w:p>
    <w:p w:rsidRPr="002762DE" w:rsidR="002762DE" w:rsidP="00A17A53" w:rsidRDefault="002762DE" w14:paraId="54B069C3"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Биохемија кисеоника и других гасова под високим притиском</w:t>
      </w:r>
    </w:p>
    <w:p w:rsidRPr="002762DE" w:rsidR="002762DE" w:rsidP="00A17A53" w:rsidRDefault="002762DE" w14:paraId="54B069C4"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Адаптација организма на повишену температуру околине; топлони удар; опекотине</w:t>
      </w:r>
    </w:p>
    <w:p w:rsidRPr="002762DE" w:rsidR="002762DE" w:rsidP="00A17A53" w:rsidRDefault="002762DE" w14:paraId="54B069C5"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Адаптација организма на снижену температуру околине; промрзлине</w:t>
      </w:r>
    </w:p>
    <w:p w:rsidRPr="002762DE" w:rsidR="002762DE" w:rsidP="00A17A53" w:rsidRDefault="00F3415D" w14:paraId="54B069C6" w14:textId="77777777">
      <w:pPr>
        <w:numPr>
          <w:ilvl w:val="0"/>
          <w:numId w:val="29"/>
        </w:numPr>
        <w:spacing w:after="0"/>
        <w:rPr>
          <w:rFonts w:ascii="Times New Roman" w:hAnsi="Times New Roman"/>
          <w:sz w:val="24"/>
          <w:szCs w:val="24"/>
        </w:rPr>
      </w:pPr>
      <w:r>
        <w:rPr>
          <w:rFonts w:ascii="Times New Roman" w:hAnsi="Times New Roman"/>
          <w:sz w:val="24"/>
          <w:szCs w:val="24"/>
        </w:rPr>
        <w:t>Поремећаји срчаног ритма</w:t>
      </w:r>
    </w:p>
    <w:p w:rsidRPr="002762DE" w:rsidR="002762DE" w:rsidP="00A17A53" w:rsidRDefault="002762DE" w14:paraId="54B069C7"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Исхемијска болест срца</w:t>
      </w:r>
    </w:p>
    <w:p w:rsidRPr="002762DE" w:rsidR="002762DE" w:rsidP="00A17A53" w:rsidRDefault="002762DE" w14:paraId="54B069C8"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Срчана инсуфицијенција</w:t>
      </w:r>
    </w:p>
    <w:p w:rsidRPr="002762DE" w:rsidR="002762DE" w:rsidP="00A17A53" w:rsidRDefault="00F3415D" w14:paraId="54B069C9" w14:textId="77777777">
      <w:pPr>
        <w:numPr>
          <w:ilvl w:val="0"/>
          <w:numId w:val="29"/>
        </w:numPr>
        <w:spacing w:after="0"/>
        <w:rPr>
          <w:rFonts w:ascii="Times New Roman" w:hAnsi="Times New Roman"/>
          <w:sz w:val="24"/>
          <w:szCs w:val="24"/>
        </w:rPr>
      </w:pPr>
      <w:r>
        <w:rPr>
          <w:rFonts w:ascii="Times New Roman" w:hAnsi="Times New Roman"/>
          <w:sz w:val="24"/>
          <w:szCs w:val="24"/>
        </w:rPr>
        <w:t>Валвуларне и конгениталне срчане аномалије</w:t>
      </w:r>
    </w:p>
    <w:p w:rsidRPr="002762DE" w:rsidR="002762DE" w:rsidP="00A17A53" w:rsidRDefault="002762DE" w14:paraId="54B069CA"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Хиперторфија срца</w:t>
      </w:r>
    </w:p>
    <w:p w:rsidRPr="002762DE" w:rsidR="002762DE" w:rsidP="00A17A53" w:rsidRDefault="002762DE" w14:paraId="54B069CB"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Циркулаторни шок</w:t>
      </w:r>
    </w:p>
    <w:p w:rsidRPr="002762DE" w:rsidR="002762DE" w:rsidP="00A17A53" w:rsidRDefault="002762DE" w14:paraId="54B069CC"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Артеријска хипертензија</w:t>
      </w:r>
    </w:p>
    <w:p w:rsidRPr="002762DE" w:rsidR="002762DE" w:rsidP="00A17A53" w:rsidRDefault="002762DE" w14:paraId="54B069CD"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Патофизиологија интрацелуларног и ексрацелуларног едема</w:t>
      </w:r>
    </w:p>
    <w:p w:rsidRPr="002762DE" w:rsidR="002762DE" w:rsidP="00A17A53" w:rsidRDefault="002762DE" w14:paraId="54B069CE"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Плућни едем</w:t>
      </w:r>
    </w:p>
    <w:p w:rsidRPr="002762DE" w:rsidR="002762DE" w:rsidP="00A17A53" w:rsidRDefault="002762DE" w14:paraId="54B069CF"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Респираторна инсуфицијенција</w:t>
      </w:r>
    </w:p>
    <w:p w:rsidRPr="002762DE" w:rsidR="002762DE" w:rsidP="00A17A53" w:rsidRDefault="002762DE" w14:paraId="54B069D0"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Хронична опструктивна болест плућа</w:t>
      </w:r>
    </w:p>
    <w:p w:rsidRPr="002762DE" w:rsidR="002762DE" w:rsidP="00A17A53" w:rsidRDefault="002762DE" w14:paraId="54B069D1"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Цијаноза и диспнеја</w:t>
      </w:r>
    </w:p>
    <w:p w:rsidRPr="002762DE" w:rsidR="002762DE" w:rsidP="00A17A53" w:rsidRDefault="002762DE" w14:paraId="54B069D2"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Поремећаји сензорне неурофизиологије</w:t>
      </w:r>
    </w:p>
    <w:p w:rsidRPr="002762DE" w:rsidR="002762DE" w:rsidP="00A17A53" w:rsidRDefault="002762DE" w14:paraId="54B069D3"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Поремећаји моторне неурофизиологије</w:t>
      </w:r>
    </w:p>
    <w:p w:rsidRPr="002762DE" w:rsidR="002762DE" w:rsidP="00A17A53" w:rsidRDefault="002762DE" w14:paraId="54B069D4"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Поремећаји функције чула</w:t>
      </w:r>
    </w:p>
    <w:p w:rsidRPr="002762DE" w:rsidR="002762DE" w:rsidP="00A17A53" w:rsidRDefault="002762DE" w14:paraId="54B069D5"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Исхемијска болест мозга</w:t>
      </w:r>
    </w:p>
    <w:p w:rsidR="00F3415D" w:rsidP="00A17A53" w:rsidRDefault="00F3415D" w14:paraId="54B069D6" w14:textId="77777777">
      <w:pPr>
        <w:numPr>
          <w:ilvl w:val="0"/>
          <w:numId w:val="29"/>
        </w:numPr>
        <w:spacing w:after="0"/>
        <w:rPr>
          <w:rFonts w:ascii="Times New Roman" w:hAnsi="Times New Roman"/>
          <w:sz w:val="24"/>
          <w:szCs w:val="24"/>
        </w:rPr>
      </w:pPr>
      <w:r>
        <w:rPr>
          <w:rFonts w:ascii="Times New Roman" w:hAnsi="Times New Roman"/>
          <w:sz w:val="24"/>
          <w:szCs w:val="24"/>
        </w:rPr>
        <w:t>Епилепсија</w:t>
      </w:r>
    </w:p>
    <w:p w:rsidRPr="002762DE" w:rsidR="002762DE" w:rsidP="00A17A53" w:rsidRDefault="002762DE" w14:paraId="54B069D7"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Дијабетес мелитус</w:t>
      </w:r>
    </w:p>
    <w:p w:rsidRPr="002762DE" w:rsidR="002762DE" w:rsidP="00A17A53" w:rsidRDefault="002762DE" w14:paraId="54B069D8"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Фармакодинамика и фармакокинетика</w:t>
      </w:r>
    </w:p>
    <w:p w:rsidRPr="002762DE" w:rsidR="002762DE" w:rsidP="00A17A53" w:rsidRDefault="002762DE" w14:paraId="54B069D9"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Токсикологија</w:t>
      </w:r>
    </w:p>
    <w:p w:rsidRPr="002762DE" w:rsidR="002762DE" w:rsidP="00A17A53" w:rsidRDefault="002762DE" w14:paraId="54B069DA"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 xml:space="preserve">Терапијска и токсична својства кисеоника </w:t>
      </w:r>
    </w:p>
    <w:p w:rsidRPr="002762DE" w:rsidR="002762DE" w:rsidP="00A17A53" w:rsidRDefault="002762DE" w14:paraId="54B069DB"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Синергични ефекти ХБО и лекова</w:t>
      </w:r>
    </w:p>
    <w:p w:rsidRPr="002762DE" w:rsidR="002762DE" w:rsidP="00A17A53" w:rsidRDefault="002762DE" w14:paraId="54B069DC"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Алвеоларни РО</w:t>
      </w:r>
      <w:r w:rsidRPr="00F3415D">
        <w:rPr>
          <w:rFonts w:ascii="Times New Roman" w:hAnsi="Times New Roman"/>
          <w:sz w:val="24"/>
          <w:szCs w:val="24"/>
          <w:vertAlign w:val="subscript"/>
        </w:rPr>
        <w:t>2</w:t>
      </w:r>
      <w:r w:rsidRPr="002762DE">
        <w:rPr>
          <w:rFonts w:ascii="Times New Roman" w:hAnsi="Times New Roman"/>
          <w:sz w:val="24"/>
          <w:szCs w:val="24"/>
        </w:rPr>
        <w:t xml:space="preserve"> на различитим надморским висинама</w:t>
      </w:r>
    </w:p>
    <w:p w:rsidRPr="002762DE" w:rsidR="002762DE" w:rsidP="00A17A53" w:rsidRDefault="002762DE" w14:paraId="54B069DD"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Утицаји акутне хипоксије</w:t>
      </w:r>
    </w:p>
    <w:p w:rsidRPr="002762DE" w:rsidR="002762DE" w:rsidP="00A17A53" w:rsidRDefault="002762DE" w14:paraId="54B069DE"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Аклиматизација на низак РО</w:t>
      </w:r>
      <w:r w:rsidRPr="00F3415D">
        <w:rPr>
          <w:rFonts w:ascii="Times New Roman" w:hAnsi="Times New Roman"/>
          <w:sz w:val="24"/>
          <w:szCs w:val="24"/>
          <w:vertAlign w:val="subscript"/>
        </w:rPr>
        <w:t>2</w:t>
      </w:r>
    </w:p>
    <w:p w:rsidRPr="002762DE" w:rsidR="002762DE" w:rsidP="00A17A53" w:rsidRDefault="002762DE" w14:paraId="54B069DF"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Силе центрифугалне и линеарне акцелерације</w:t>
      </w:r>
    </w:p>
    <w:p w:rsidRPr="002762DE" w:rsidR="002762DE" w:rsidP="00A17A53" w:rsidRDefault="002762DE" w14:paraId="54B069E0"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Хронична планинска болест</w:t>
      </w:r>
    </w:p>
    <w:p w:rsidRPr="002762DE" w:rsidR="002762DE" w:rsidP="00A17A53" w:rsidRDefault="002762DE" w14:paraId="54B069E1"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Утицај сила акцелерације на огранизам у авијацији</w:t>
      </w:r>
    </w:p>
    <w:p w:rsidRPr="002762DE" w:rsidR="002762DE" w:rsidP="00A17A53" w:rsidRDefault="002762DE" w14:paraId="54B069E2"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Утицај високих парцијалних притисака гасова на организам</w:t>
      </w:r>
    </w:p>
    <w:p w:rsidRPr="002762DE" w:rsidR="002762DE" w:rsidP="00A17A53" w:rsidRDefault="002762DE" w14:paraId="54B069E3"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Медицина роњења и декомпресиона болест</w:t>
      </w:r>
    </w:p>
    <w:p w:rsidRPr="002762DE" w:rsidR="002762DE" w:rsidP="00A17A53" w:rsidRDefault="002762DE" w14:paraId="54B069E4"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Роњење помоћу специјалног аутономног ронилачког апарата (Scuba)</w:t>
      </w:r>
    </w:p>
    <w:p w:rsidRPr="002762DE" w:rsidR="002762DE" w:rsidP="00A17A53" w:rsidRDefault="002762DE" w14:paraId="54B069E5"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Ронилачке повреде и болести изазване роњењем</w:t>
      </w:r>
    </w:p>
    <w:p w:rsidRPr="002762DE" w:rsidR="002762DE" w:rsidP="00A17A53" w:rsidRDefault="002762DE" w14:paraId="54B069E6"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Терапија кисеоником у различитим врстама хипоксије</w:t>
      </w:r>
    </w:p>
    <w:p w:rsidRPr="002762DE" w:rsidR="002762DE" w:rsidP="00A17A53" w:rsidRDefault="002762DE" w14:paraId="54B069E7"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 xml:space="preserve">Провођење терапијског програма хипербаричне оксигенације </w:t>
      </w:r>
    </w:p>
    <w:p w:rsidRPr="002762DE" w:rsidR="002762DE" w:rsidP="00A17A53" w:rsidRDefault="002762DE" w14:paraId="54B069E8"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Индикације и контраиндикације за примену хипербаричне оксигенације</w:t>
      </w:r>
    </w:p>
    <w:p w:rsidRPr="002762DE" w:rsidR="002762DE" w:rsidP="00A17A53" w:rsidRDefault="00F3415D" w14:paraId="54B069E9" w14:textId="77777777">
      <w:pPr>
        <w:numPr>
          <w:ilvl w:val="0"/>
          <w:numId w:val="29"/>
        </w:numPr>
        <w:spacing w:after="0"/>
        <w:rPr>
          <w:rFonts w:ascii="Times New Roman" w:hAnsi="Times New Roman"/>
          <w:sz w:val="24"/>
          <w:szCs w:val="24"/>
        </w:rPr>
      </w:pPr>
      <w:r>
        <w:rPr>
          <w:rFonts w:ascii="Times New Roman" w:hAnsi="Times New Roman"/>
          <w:sz w:val="24"/>
          <w:szCs w:val="24"/>
        </w:rPr>
        <w:t>О</w:t>
      </w:r>
      <w:r w:rsidRPr="002762DE">
        <w:rPr>
          <w:rFonts w:ascii="Times New Roman" w:hAnsi="Times New Roman"/>
          <w:sz w:val="24"/>
          <w:szCs w:val="24"/>
        </w:rPr>
        <w:t xml:space="preserve">новни принципи рада </w:t>
      </w:r>
      <w:r>
        <w:rPr>
          <w:rFonts w:ascii="Times New Roman" w:hAnsi="Times New Roman"/>
          <w:sz w:val="24"/>
          <w:szCs w:val="24"/>
        </w:rPr>
        <w:t>са хипербаричном комором</w:t>
      </w:r>
    </w:p>
    <w:p w:rsidRPr="002762DE" w:rsidR="002762DE" w:rsidP="00A17A53" w:rsidRDefault="00F3415D" w14:paraId="54B069EA" w14:textId="77777777">
      <w:pPr>
        <w:numPr>
          <w:ilvl w:val="0"/>
          <w:numId w:val="29"/>
        </w:numPr>
        <w:spacing w:after="0"/>
        <w:rPr>
          <w:rFonts w:ascii="Times New Roman" w:hAnsi="Times New Roman"/>
          <w:sz w:val="24"/>
          <w:szCs w:val="24"/>
        </w:rPr>
      </w:pPr>
      <w:r>
        <w:rPr>
          <w:rFonts w:ascii="Times New Roman" w:hAnsi="Times New Roman"/>
          <w:sz w:val="24"/>
          <w:szCs w:val="24"/>
        </w:rPr>
        <w:t>М</w:t>
      </w:r>
      <w:r w:rsidRPr="002762DE">
        <w:rPr>
          <w:rFonts w:ascii="Times New Roman" w:hAnsi="Times New Roman"/>
          <w:sz w:val="24"/>
          <w:szCs w:val="24"/>
        </w:rPr>
        <w:t xml:space="preserve">ере безбедности и спречавање инцидената </w:t>
      </w:r>
      <w:r>
        <w:rPr>
          <w:rFonts w:ascii="Times New Roman" w:hAnsi="Times New Roman"/>
          <w:sz w:val="24"/>
          <w:szCs w:val="24"/>
        </w:rPr>
        <w:t>у раду са хипербаричном комором</w:t>
      </w:r>
      <w:r w:rsidRPr="002762DE" w:rsidR="002762DE">
        <w:rPr>
          <w:rFonts w:ascii="Times New Roman" w:hAnsi="Times New Roman"/>
          <w:sz w:val="24"/>
          <w:szCs w:val="24"/>
        </w:rPr>
        <w:t xml:space="preserve"> </w:t>
      </w:r>
    </w:p>
    <w:p w:rsidRPr="002762DE" w:rsidR="002762DE" w:rsidP="00A17A53" w:rsidRDefault="002762DE" w14:paraId="54B069EB"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Терапијски принципи хипербаричне оксигенације у ургентној медицини и хирургији</w:t>
      </w:r>
    </w:p>
    <w:p w:rsidRPr="002762DE" w:rsidR="002762DE" w:rsidP="00A17A53" w:rsidRDefault="002762DE" w14:paraId="54B069EC"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Терапијски принципи хипербаричне оксигенације у интерној медицини</w:t>
      </w:r>
    </w:p>
    <w:p w:rsidRPr="002762DE" w:rsidR="002762DE" w:rsidP="00A17A53" w:rsidRDefault="002762DE" w14:paraId="54B069ED"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Терапијски принципи хипербаричне оксигенације у неурологији</w:t>
      </w:r>
    </w:p>
    <w:p w:rsidRPr="00F3415D" w:rsidR="002762DE" w:rsidP="00A17A53" w:rsidRDefault="002762DE" w14:paraId="54B069EE"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 xml:space="preserve">Терапијски принципи хипербаричне оксигенације у неонатологији, инфективним </w:t>
      </w:r>
      <w:r w:rsidRPr="00F3415D">
        <w:rPr>
          <w:rFonts w:ascii="Times New Roman" w:hAnsi="Times New Roman"/>
          <w:sz w:val="24"/>
          <w:szCs w:val="24"/>
        </w:rPr>
        <w:t>болестима и дерматовенерологији</w:t>
      </w:r>
    </w:p>
    <w:p w:rsidR="00F3415D" w:rsidP="00A17A53" w:rsidRDefault="002762DE" w14:paraId="54B069EF"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Терапијски принципи хипербаричне оксигенације у офталмологији и</w:t>
      </w:r>
      <w:r w:rsidR="00F3415D">
        <w:rPr>
          <w:rFonts w:ascii="Times New Roman" w:hAnsi="Times New Roman"/>
          <w:sz w:val="24"/>
          <w:szCs w:val="24"/>
        </w:rPr>
        <w:t xml:space="preserve"> </w:t>
      </w:r>
      <w:r w:rsidRPr="00F3415D">
        <w:rPr>
          <w:rFonts w:ascii="Times New Roman" w:hAnsi="Times New Roman"/>
          <w:sz w:val="24"/>
          <w:szCs w:val="24"/>
        </w:rPr>
        <w:t>оториноларингологији</w:t>
      </w:r>
    </w:p>
    <w:p w:rsidRPr="00F3415D" w:rsidR="002762DE" w:rsidP="00A17A53" w:rsidRDefault="002762DE" w14:paraId="54B069F0" w14:textId="77777777">
      <w:pPr>
        <w:numPr>
          <w:ilvl w:val="0"/>
          <w:numId w:val="29"/>
        </w:numPr>
        <w:spacing w:after="0"/>
        <w:rPr>
          <w:rFonts w:ascii="Times New Roman" w:hAnsi="Times New Roman"/>
          <w:sz w:val="24"/>
          <w:szCs w:val="24"/>
        </w:rPr>
      </w:pPr>
      <w:r w:rsidRPr="00F3415D">
        <w:rPr>
          <w:rFonts w:ascii="Times New Roman" w:hAnsi="Times New Roman"/>
          <w:sz w:val="24"/>
          <w:szCs w:val="24"/>
        </w:rPr>
        <w:t>Судско медицински значај баромедицине</w:t>
      </w:r>
    </w:p>
    <w:p w:rsidR="00857FA0" w:rsidP="00A17A53" w:rsidRDefault="002762DE" w14:paraId="54B069F1" w14:textId="77777777">
      <w:pPr>
        <w:numPr>
          <w:ilvl w:val="0"/>
          <w:numId w:val="29"/>
        </w:numPr>
        <w:spacing w:after="0"/>
        <w:rPr>
          <w:rFonts w:ascii="Times New Roman" w:hAnsi="Times New Roman"/>
          <w:sz w:val="24"/>
          <w:szCs w:val="24"/>
        </w:rPr>
      </w:pPr>
      <w:r w:rsidRPr="002762DE">
        <w:rPr>
          <w:rFonts w:ascii="Times New Roman" w:hAnsi="Times New Roman"/>
          <w:sz w:val="24"/>
          <w:szCs w:val="24"/>
        </w:rPr>
        <w:t>Етички принципи рада у баромедицини</w:t>
      </w:r>
    </w:p>
    <w:p w:rsidR="00725D73" w:rsidP="00725D73" w:rsidRDefault="00725D73" w14:paraId="54B069F2" w14:textId="77777777">
      <w:pPr>
        <w:spacing w:after="0"/>
        <w:ind w:left="540"/>
        <w:rPr>
          <w:rFonts w:ascii="Times New Roman" w:hAnsi="Times New Roman"/>
          <w:sz w:val="24"/>
          <w:szCs w:val="24"/>
        </w:rPr>
      </w:pPr>
    </w:p>
    <w:p w:rsidR="00725D73" w:rsidP="00725D73" w:rsidRDefault="00725D73" w14:paraId="54B069F3" w14:textId="77777777">
      <w:pPr>
        <w:spacing w:after="0"/>
        <w:ind w:left="540"/>
        <w:rPr>
          <w:rFonts w:ascii="Times New Roman" w:hAnsi="Times New Roman"/>
          <w:sz w:val="24"/>
          <w:szCs w:val="24"/>
        </w:rPr>
      </w:pPr>
    </w:p>
    <w:p w:rsidR="00725D73" w:rsidP="00725D73" w:rsidRDefault="00725D73" w14:paraId="54B069F4" w14:textId="77777777">
      <w:pPr>
        <w:spacing w:after="0"/>
        <w:ind w:left="540"/>
        <w:rPr>
          <w:rFonts w:ascii="Times New Roman" w:hAnsi="Times New Roman"/>
          <w:sz w:val="24"/>
          <w:szCs w:val="24"/>
        </w:rPr>
      </w:pPr>
    </w:p>
    <w:p w:rsidRPr="00725D73" w:rsidR="00725D73" w:rsidP="00725D73" w:rsidRDefault="00725D73" w14:paraId="54B069F5" w14:textId="77777777">
      <w:pPr>
        <w:spacing w:after="0"/>
        <w:ind w:left="540"/>
        <w:rPr>
          <w:rFonts w:ascii="Times New Roman" w:hAnsi="Times New Roman"/>
          <w:color w:val="FF0000"/>
          <w:sz w:val="24"/>
          <w:szCs w:val="24"/>
        </w:rPr>
      </w:pPr>
    </w:p>
    <w:sectPr w:rsidRPr="00725D73" w:rsidR="00725D73" w:rsidSect="005844E9">
      <w:pgSz w:w="11906" w:h="16838" w:orient="portrait" w:code="9"/>
      <w:pgMar w:top="567" w:right="1418" w:bottom="567" w:left="567"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5D8" w:rsidRDefault="00F665D8" w14:paraId="67D5808A" w14:textId="77777777">
      <w:r>
        <w:separator/>
      </w:r>
    </w:p>
  </w:endnote>
  <w:endnote w:type="continuationSeparator" w:id="0">
    <w:p w:rsidR="00F665D8" w:rsidRDefault="00F665D8" w14:paraId="1712C7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760E" w:rsidR="009F4F93" w:rsidP="00194851" w:rsidRDefault="009F4F93" w14:paraId="54B06A00" w14:textId="77777777">
    <w:pPr>
      <w:pStyle w:val="Footer"/>
      <w:framePr w:wrap="around" w:hAnchor="margin" w:vAnchor="text" w:xAlign="right" w:y="1"/>
      <w:rPr>
        <w:rStyle w:val="PageNumber"/>
      </w:rPr>
    </w:pPr>
    <w:r>
      <w:rPr>
        <w:rStyle w:val="PageNumber"/>
      </w:rPr>
      <w:t>1</w:t>
    </w:r>
  </w:p>
  <w:p w:rsidR="009F4F93" w:rsidP="007B75AC" w:rsidRDefault="009F4F93" w14:paraId="54B06A0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443A" w:rsidR="009F4F93" w:rsidP="005D443A" w:rsidRDefault="009F4F93" w14:paraId="54B06A02"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5D8" w:rsidRDefault="00F665D8" w14:paraId="517A11F1" w14:textId="77777777">
      <w:r>
        <w:separator/>
      </w:r>
    </w:p>
  </w:footnote>
  <w:footnote w:type="continuationSeparator" w:id="0">
    <w:p w:rsidR="00F665D8" w:rsidRDefault="00F665D8" w14:paraId="06E582A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F02"/>
    <w:multiLevelType w:val="hybridMultilevel"/>
    <w:tmpl w:val="068C9CD8"/>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 w15:restartNumberingAfterBreak="0">
    <w:nsid w:val="02896151"/>
    <w:multiLevelType w:val="hybridMultilevel"/>
    <w:tmpl w:val="36C82762"/>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 w15:restartNumberingAfterBreak="0">
    <w:nsid w:val="03C41F79"/>
    <w:multiLevelType w:val="hybridMultilevel"/>
    <w:tmpl w:val="BC9C6510"/>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3" w15:restartNumberingAfterBreak="0">
    <w:nsid w:val="08333BF7"/>
    <w:multiLevelType w:val="hybridMultilevel"/>
    <w:tmpl w:val="52E6C62A"/>
    <w:lvl w:ilvl="0" w:tplc="0409000F">
      <w:start w:val="1"/>
      <w:numFmt w:val="decimal"/>
      <w:lvlText w:val="%1."/>
      <w:lvlJc w:val="left"/>
      <w:pPr>
        <w:ind w:left="540" w:hanging="360"/>
      </w:pPr>
      <w:rPr>
        <w:rFonts w:hint="default"/>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4" w15:restartNumberingAfterBreak="0">
    <w:nsid w:val="0C9A20D1"/>
    <w:multiLevelType w:val="hybridMultilevel"/>
    <w:tmpl w:val="73B8B8EC"/>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0DE8358F"/>
    <w:multiLevelType w:val="hybridMultilevel"/>
    <w:tmpl w:val="24A0962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47D4615"/>
    <w:multiLevelType w:val="hybridMultilevel"/>
    <w:tmpl w:val="941EAE08"/>
    <w:lvl w:ilvl="0" w:tplc="0409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186B6D93"/>
    <w:multiLevelType w:val="hybridMultilevel"/>
    <w:tmpl w:val="BAD2AEA4"/>
    <w:lvl w:ilvl="0" w:tplc="0409000F">
      <w:start w:val="1"/>
      <w:numFmt w:val="decimal"/>
      <w:lvlText w:val="%1."/>
      <w:lvlJc w:val="left"/>
      <w:pPr>
        <w:ind w:left="540" w:hanging="360"/>
      </w:pPr>
      <w:rPr>
        <w:rFonts w:hint="default"/>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8" w15:restartNumberingAfterBreak="0">
    <w:nsid w:val="1BE30462"/>
    <w:multiLevelType w:val="hybridMultilevel"/>
    <w:tmpl w:val="F3ACB53C"/>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9" w15:restartNumberingAfterBreak="0">
    <w:nsid w:val="1C5D5259"/>
    <w:multiLevelType w:val="hybridMultilevel"/>
    <w:tmpl w:val="14C07E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CBF72E1"/>
    <w:multiLevelType w:val="hybridMultilevel"/>
    <w:tmpl w:val="4C302412"/>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1" w15:restartNumberingAfterBreak="0">
    <w:nsid w:val="201D425B"/>
    <w:multiLevelType w:val="hybridMultilevel"/>
    <w:tmpl w:val="4D8A0D92"/>
    <w:lvl w:ilvl="0" w:tplc="D72A16DC">
      <w:start w:val="1"/>
      <w:numFmt w:val="decimal"/>
      <w:lvlText w:val="%1."/>
      <w:lvlJc w:val="left"/>
      <w:pPr>
        <w:ind w:left="540" w:hanging="360"/>
      </w:pPr>
      <w:rPr>
        <w:rFonts w:hint="default" w:ascii="Times New Roman" w:hAnsi="Times New Roman" w:cs="Times New Roman"/>
        <w:color w:val="000000"/>
        <w:sz w:val="20"/>
        <w:szCs w:val="20"/>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2" w15:restartNumberingAfterBreak="0">
    <w:nsid w:val="21C253B6"/>
    <w:multiLevelType w:val="hybridMultilevel"/>
    <w:tmpl w:val="5C140086"/>
    <w:lvl w:ilvl="0" w:tplc="0409000F">
      <w:start w:val="1"/>
      <w:numFmt w:val="decimal"/>
      <w:lvlText w:val="%1."/>
      <w:lvlJc w:val="left"/>
      <w:pPr>
        <w:ind w:left="540" w:hanging="360"/>
      </w:pPr>
      <w:rPr>
        <w:rFonts w:hint="default"/>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3" w15:restartNumberingAfterBreak="0">
    <w:nsid w:val="23B474C9"/>
    <w:multiLevelType w:val="hybridMultilevel"/>
    <w:tmpl w:val="F3ACB53C"/>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4" w15:restartNumberingAfterBreak="0">
    <w:nsid w:val="23CC6F08"/>
    <w:multiLevelType w:val="hybridMultilevel"/>
    <w:tmpl w:val="5C9E8376"/>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5" w15:restartNumberingAfterBreak="0">
    <w:nsid w:val="24EC27FF"/>
    <w:multiLevelType w:val="hybridMultilevel"/>
    <w:tmpl w:val="4F3C3560"/>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6" w15:restartNumberingAfterBreak="0">
    <w:nsid w:val="2D6F3772"/>
    <w:multiLevelType w:val="hybridMultilevel"/>
    <w:tmpl w:val="41327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96415"/>
    <w:multiLevelType w:val="hybridMultilevel"/>
    <w:tmpl w:val="EF94A88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2FD42364"/>
    <w:multiLevelType w:val="hybridMultilevel"/>
    <w:tmpl w:val="C0AC30F4"/>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9" w15:restartNumberingAfterBreak="0">
    <w:nsid w:val="2FD83DF6"/>
    <w:multiLevelType w:val="hybridMultilevel"/>
    <w:tmpl w:val="C80E67FE"/>
    <w:lvl w:ilvl="0" w:tplc="19C85662">
      <w:start w:val="1"/>
      <w:numFmt w:val="decimal"/>
      <w:lvlText w:val="%1."/>
      <w:lvlJc w:val="left"/>
      <w:pPr>
        <w:ind w:left="540" w:hanging="360"/>
      </w:pPr>
      <w:rPr>
        <w:rFonts w:hint="default" w:ascii="Times New Roman" w:hAnsi="Times New Roman" w:cs="Times New Roman"/>
        <w:color w:val="000000"/>
        <w:sz w:val="20"/>
        <w:szCs w:val="20"/>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20" w15:restartNumberingAfterBreak="0">
    <w:nsid w:val="31967BD9"/>
    <w:multiLevelType w:val="hybridMultilevel"/>
    <w:tmpl w:val="CE5E9C36"/>
    <w:lvl w:ilvl="0" w:tplc="2912E37A">
      <w:start w:val="1"/>
      <w:numFmt w:val="decimal"/>
      <w:lvlText w:val="%1."/>
      <w:lvlJc w:val="left"/>
      <w:pPr>
        <w:ind w:left="540" w:hanging="360"/>
      </w:pPr>
      <w:rPr>
        <w:rFonts w:hint="default" w:ascii="Times New Roman" w:hAnsi="Times New Roman" w:cs="Times New Roman"/>
        <w:color w:val="000000"/>
        <w:sz w:val="20"/>
        <w:szCs w:val="20"/>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21" w15:restartNumberingAfterBreak="0">
    <w:nsid w:val="323014D2"/>
    <w:multiLevelType w:val="hybridMultilevel"/>
    <w:tmpl w:val="20D03C0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024B13"/>
    <w:multiLevelType w:val="hybridMultilevel"/>
    <w:tmpl w:val="D764A064"/>
    <w:lvl w:ilvl="0" w:tplc="51AC8D5E">
      <w:numFmt w:val="bullet"/>
      <w:lvlText w:val="-"/>
      <w:lvlJc w:val="left"/>
      <w:pPr>
        <w:ind w:left="360" w:hanging="360"/>
      </w:pPr>
      <w:rPr>
        <w:rFonts w:hint="default" w:ascii="Times New Roman" w:hAnsi="Times New Roman" w:eastAsia="Calibri" w:cs="Times New Roman"/>
      </w:rPr>
    </w:lvl>
    <w:lvl w:ilvl="1" w:tplc="081A0003" w:tentative="1">
      <w:start w:val="1"/>
      <w:numFmt w:val="bullet"/>
      <w:lvlText w:val="o"/>
      <w:lvlJc w:val="left"/>
      <w:pPr>
        <w:ind w:left="1440" w:hanging="360"/>
      </w:pPr>
      <w:rPr>
        <w:rFonts w:hint="default" w:ascii="Courier New" w:hAnsi="Courier New" w:cs="Courier New"/>
      </w:rPr>
    </w:lvl>
    <w:lvl w:ilvl="2" w:tplc="081A0005" w:tentative="1">
      <w:start w:val="1"/>
      <w:numFmt w:val="bullet"/>
      <w:lvlText w:val=""/>
      <w:lvlJc w:val="left"/>
      <w:pPr>
        <w:ind w:left="2160" w:hanging="360"/>
      </w:pPr>
      <w:rPr>
        <w:rFonts w:hint="default" w:ascii="Wingdings" w:hAnsi="Wingdings"/>
      </w:rPr>
    </w:lvl>
    <w:lvl w:ilvl="3" w:tplc="081A0001" w:tentative="1">
      <w:start w:val="1"/>
      <w:numFmt w:val="bullet"/>
      <w:lvlText w:val=""/>
      <w:lvlJc w:val="left"/>
      <w:pPr>
        <w:ind w:left="2880" w:hanging="360"/>
      </w:pPr>
      <w:rPr>
        <w:rFonts w:hint="default" w:ascii="Symbol" w:hAnsi="Symbol"/>
      </w:rPr>
    </w:lvl>
    <w:lvl w:ilvl="4" w:tplc="081A0003" w:tentative="1">
      <w:start w:val="1"/>
      <w:numFmt w:val="bullet"/>
      <w:lvlText w:val="o"/>
      <w:lvlJc w:val="left"/>
      <w:pPr>
        <w:ind w:left="3600" w:hanging="360"/>
      </w:pPr>
      <w:rPr>
        <w:rFonts w:hint="default" w:ascii="Courier New" w:hAnsi="Courier New" w:cs="Courier New"/>
      </w:rPr>
    </w:lvl>
    <w:lvl w:ilvl="5" w:tplc="081A0005" w:tentative="1">
      <w:start w:val="1"/>
      <w:numFmt w:val="bullet"/>
      <w:lvlText w:val=""/>
      <w:lvlJc w:val="left"/>
      <w:pPr>
        <w:ind w:left="4320" w:hanging="360"/>
      </w:pPr>
      <w:rPr>
        <w:rFonts w:hint="default" w:ascii="Wingdings" w:hAnsi="Wingdings"/>
      </w:rPr>
    </w:lvl>
    <w:lvl w:ilvl="6" w:tplc="081A0001" w:tentative="1">
      <w:start w:val="1"/>
      <w:numFmt w:val="bullet"/>
      <w:lvlText w:val=""/>
      <w:lvlJc w:val="left"/>
      <w:pPr>
        <w:ind w:left="5040" w:hanging="360"/>
      </w:pPr>
      <w:rPr>
        <w:rFonts w:hint="default" w:ascii="Symbol" w:hAnsi="Symbol"/>
      </w:rPr>
    </w:lvl>
    <w:lvl w:ilvl="7" w:tplc="081A0003" w:tentative="1">
      <w:start w:val="1"/>
      <w:numFmt w:val="bullet"/>
      <w:lvlText w:val="o"/>
      <w:lvlJc w:val="left"/>
      <w:pPr>
        <w:ind w:left="5760" w:hanging="360"/>
      </w:pPr>
      <w:rPr>
        <w:rFonts w:hint="default" w:ascii="Courier New" w:hAnsi="Courier New" w:cs="Courier New"/>
      </w:rPr>
    </w:lvl>
    <w:lvl w:ilvl="8" w:tplc="081A0005" w:tentative="1">
      <w:start w:val="1"/>
      <w:numFmt w:val="bullet"/>
      <w:lvlText w:val=""/>
      <w:lvlJc w:val="left"/>
      <w:pPr>
        <w:ind w:left="6480" w:hanging="360"/>
      </w:pPr>
      <w:rPr>
        <w:rFonts w:hint="default" w:ascii="Wingdings" w:hAnsi="Wingdings"/>
      </w:rPr>
    </w:lvl>
  </w:abstractNum>
  <w:abstractNum w:abstractNumId="23" w15:restartNumberingAfterBreak="0">
    <w:nsid w:val="3DE12B5E"/>
    <w:multiLevelType w:val="hybridMultilevel"/>
    <w:tmpl w:val="4C302412"/>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24" w15:restartNumberingAfterBreak="0">
    <w:nsid w:val="402E7112"/>
    <w:multiLevelType w:val="hybridMultilevel"/>
    <w:tmpl w:val="2A58D7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885909"/>
    <w:multiLevelType w:val="hybridMultilevel"/>
    <w:tmpl w:val="D78493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30F46BF"/>
    <w:multiLevelType w:val="hybridMultilevel"/>
    <w:tmpl w:val="00ECCC8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63E74FF"/>
    <w:multiLevelType w:val="hybridMultilevel"/>
    <w:tmpl w:val="62B4038E"/>
    <w:lvl w:ilvl="0" w:tplc="E0829C2E">
      <w:start w:val="1"/>
      <w:numFmt w:val="decimal"/>
      <w:lvlText w:val="%1."/>
      <w:lvlJc w:val="left"/>
      <w:pPr>
        <w:ind w:left="540" w:hanging="360"/>
      </w:pPr>
      <w:rPr>
        <w:rFonts w:hint="default" w:ascii="Times New Roman" w:hAnsi="Times New Roman" w:cs="Times New Roman"/>
        <w:color w:val="000000"/>
        <w:sz w:val="20"/>
        <w:szCs w:val="20"/>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28" w15:restartNumberingAfterBreak="0">
    <w:nsid w:val="47A727D9"/>
    <w:multiLevelType w:val="hybridMultilevel"/>
    <w:tmpl w:val="CF5A44D8"/>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29" w15:restartNumberingAfterBreak="0">
    <w:nsid w:val="47AC6751"/>
    <w:multiLevelType w:val="hybridMultilevel"/>
    <w:tmpl w:val="E564F2DE"/>
    <w:lvl w:ilvl="0" w:tplc="B55E6F1A">
      <w:start w:val="1"/>
      <w:numFmt w:val="decimal"/>
      <w:lvlText w:val="%1."/>
      <w:lvlJc w:val="left"/>
      <w:pPr>
        <w:ind w:left="540" w:hanging="360"/>
      </w:pPr>
      <w:rPr>
        <w:rFonts w:hint="default" w:ascii="Times New Roman" w:hAnsi="Times New Roman" w:cs="Times New Roman"/>
        <w:color w:val="000000"/>
        <w:sz w:val="20"/>
        <w:szCs w:val="20"/>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30" w15:restartNumberingAfterBreak="0">
    <w:nsid w:val="54051ACD"/>
    <w:multiLevelType w:val="hybridMultilevel"/>
    <w:tmpl w:val="FDCCFE4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47C5BDD"/>
    <w:multiLevelType w:val="hybridMultilevel"/>
    <w:tmpl w:val="6C08EAD8"/>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56426899"/>
    <w:multiLevelType w:val="hybridMultilevel"/>
    <w:tmpl w:val="D93672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62E81911"/>
    <w:multiLevelType w:val="hybridMultilevel"/>
    <w:tmpl w:val="E9982E48"/>
    <w:lvl w:ilvl="0" w:tplc="E200DA02">
      <w:start w:val="1"/>
      <w:numFmt w:val="decimal"/>
      <w:lvlText w:val="%1."/>
      <w:lvlJc w:val="left"/>
      <w:pPr>
        <w:ind w:left="540" w:hanging="360"/>
      </w:pPr>
      <w:rPr>
        <w:rFonts w:hint="default" w:ascii="Times New Roman" w:hAnsi="Times New Roman" w:cs="Times New Roman"/>
        <w:color w:val="000000"/>
        <w:sz w:val="20"/>
        <w:szCs w:val="20"/>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34" w15:restartNumberingAfterBreak="0">
    <w:nsid w:val="681A0960"/>
    <w:multiLevelType w:val="hybridMultilevel"/>
    <w:tmpl w:val="2150597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6B3E0963"/>
    <w:multiLevelType w:val="hybridMultilevel"/>
    <w:tmpl w:val="95B496D4"/>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36" w15:restartNumberingAfterBreak="0">
    <w:nsid w:val="6F7064BC"/>
    <w:multiLevelType w:val="hybridMultilevel"/>
    <w:tmpl w:val="7CD44D3C"/>
    <w:lvl w:ilvl="0" w:tplc="04090001">
      <w:start w:val="1"/>
      <w:numFmt w:val="bullet"/>
      <w:lvlText w:val=""/>
      <w:lvlJc w:val="left"/>
      <w:pPr>
        <w:ind w:left="540" w:hanging="360"/>
      </w:pPr>
      <w:rPr>
        <w:rFonts w:hint="default" w:ascii="Symbol" w:hAnsi="Symbol"/>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37" w15:restartNumberingAfterBreak="0">
    <w:nsid w:val="70E9661B"/>
    <w:multiLevelType w:val="hybridMultilevel"/>
    <w:tmpl w:val="E5BC069E"/>
    <w:lvl w:ilvl="0" w:tplc="A0CC3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564DD1"/>
    <w:multiLevelType w:val="hybridMultilevel"/>
    <w:tmpl w:val="09B4A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84432"/>
    <w:multiLevelType w:val="hybridMultilevel"/>
    <w:tmpl w:val="D71626BE"/>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243620"/>
    <w:multiLevelType w:val="hybridMultilevel"/>
    <w:tmpl w:val="3A205898"/>
    <w:lvl w:ilvl="0" w:tplc="6E3664F4">
      <w:start w:val="1"/>
      <w:numFmt w:val="bullet"/>
      <w:lvlText w:val="-"/>
      <w:lvlJc w:val="left"/>
      <w:pPr>
        <w:ind w:left="720" w:hanging="360"/>
      </w:pPr>
      <w:rPr>
        <w:rFonts w:hint="default" w:ascii="Times New Roman" w:hAnsi="Times New Roman" w:eastAsia="Calibri" w:cs="Times New Roman"/>
      </w:rPr>
    </w:lvl>
    <w:lvl w:ilvl="1" w:tplc="081A0003" w:tentative="1">
      <w:start w:val="1"/>
      <w:numFmt w:val="bullet"/>
      <w:lvlText w:val="o"/>
      <w:lvlJc w:val="left"/>
      <w:pPr>
        <w:ind w:left="1440" w:hanging="360"/>
      </w:pPr>
      <w:rPr>
        <w:rFonts w:hint="default" w:ascii="Courier New" w:hAnsi="Courier New" w:cs="Courier New"/>
      </w:rPr>
    </w:lvl>
    <w:lvl w:ilvl="2" w:tplc="081A0005" w:tentative="1">
      <w:start w:val="1"/>
      <w:numFmt w:val="bullet"/>
      <w:lvlText w:val=""/>
      <w:lvlJc w:val="left"/>
      <w:pPr>
        <w:ind w:left="2160" w:hanging="360"/>
      </w:pPr>
      <w:rPr>
        <w:rFonts w:hint="default" w:ascii="Wingdings" w:hAnsi="Wingdings"/>
      </w:rPr>
    </w:lvl>
    <w:lvl w:ilvl="3" w:tplc="081A0001" w:tentative="1">
      <w:start w:val="1"/>
      <w:numFmt w:val="bullet"/>
      <w:lvlText w:val=""/>
      <w:lvlJc w:val="left"/>
      <w:pPr>
        <w:ind w:left="2880" w:hanging="360"/>
      </w:pPr>
      <w:rPr>
        <w:rFonts w:hint="default" w:ascii="Symbol" w:hAnsi="Symbol"/>
      </w:rPr>
    </w:lvl>
    <w:lvl w:ilvl="4" w:tplc="081A0003" w:tentative="1">
      <w:start w:val="1"/>
      <w:numFmt w:val="bullet"/>
      <w:lvlText w:val="o"/>
      <w:lvlJc w:val="left"/>
      <w:pPr>
        <w:ind w:left="3600" w:hanging="360"/>
      </w:pPr>
      <w:rPr>
        <w:rFonts w:hint="default" w:ascii="Courier New" w:hAnsi="Courier New" w:cs="Courier New"/>
      </w:rPr>
    </w:lvl>
    <w:lvl w:ilvl="5" w:tplc="081A0005" w:tentative="1">
      <w:start w:val="1"/>
      <w:numFmt w:val="bullet"/>
      <w:lvlText w:val=""/>
      <w:lvlJc w:val="left"/>
      <w:pPr>
        <w:ind w:left="4320" w:hanging="360"/>
      </w:pPr>
      <w:rPr>
        <w:rFonts w:hint="default" w:ascii="Wingdings" w:hAnsi="Wingdings"/>
      </w:rPr>
    </w:lvl>
    <w:lvl w:ilvl="6" w:tplc="081A0001" w:tentative="1">
      <w:start w:val="1"/>
      <w:numFmt w:val="bullet"/>
      <w:lvlText w:val=""/>
      <w:lvlJc w:val="left"/>
      <w:pPr>
        <w:ind w:left="5040" w:hanging="360"/>
      </w:pPr>
      <w:rPr>
        <w:rFonts w:hint="default" w:ascii="Symbol" w:hAnsi="Symbol"/>
      </w:rPr>
    </w:lvl>
    <w:lvl w:ilvl="7" w:tplc="081A0003" w:tentative="1">
      <w:start w:val="1"/>
      <w:numFmt w:val="bullet"/>
      <w:lvlText w:val="o"/>
      <w:lvlJc w:val="left"/>
      <w:pPr>
        <w:ind w:left="5760" w:hanging="360"/>
      </w:pPr>
      <w:rPr>
        <w:rFonts w:hint="default" w:ascii="Courier New" w:hAnsi="Courier New" w:cs="Courier New"/>
      </w:rPr>
    </w:lvl>
    <w:lvl w:ilvl="8" w:tplc="081A0005" w:tentative="1">
      <w:start w:val="1"/>
      <w:numFmt w:val="bullet"/>
      <w:lvlText w:val=""/>
      <w:lvlJc w:val="left"/>
      <w:pPr>
        <w:ind w:left="6480" w:hanging="360"/>
      </w:pPr>
      <w:rPr>
        <w:rFonts w:hint="default" w:ascii="Wingdings" w:hAnsi="Wingdings"/>
      </w:rPr>
    </w:lvl>
  </w:abstractNum>
  <w:abstractNum w:abstractNumId="41" w15:restartNumberingAfterBreak="0">
    <w:nsid w:val="7AAE3E5C"/>
    <w:multiLevelType w:val="hybridMultilevel"/>
    <w:tmpl w:val="54B89C9A"/>
    <w:lvl w:ilvl="0" w:tplc="523C5062">
      <w:start w:val="1"/>
      <w:numFmt w:val="decimal"/>
      <w:lvlText w:val="%1."/>
      <w:lvlJc w:val="left"/>
      <w:pPr>
        <w:ind w:left="540" w:hanging="360"/>
      </w:pPr>
      <w:rPr>
        <w:rFonts w:hint="default" w:ascii="Times New Roman" w:hAnsi="Times New Roman" w:cs="Times New Roman"/>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42" w15:restartNumberingAfterBreak="0">
    <w:nsid w:val="7C7D1962"/>
    <w:multiLevelType w:val="hybridMultilevel"/>
    <w:tmpl w:val="16BEDF24"/>
    <w:lvl w:ilvl="0" w:tplc="0409000F">
      <w:start w:val="1"/>
      <w:numFmt w:val="decimal"/>
      <w:lvlText w:val="%1."/>
      <w:lvlJc w:val="left"/>
      <w:pPr>
        <w:ind w:left="540" w:hanging="360"/>
      </w:pPr>
      <w:rPr>
        <w:rFonts w:hint="default"/>
        <w:color w:val="000000"/>
        <w:sz w:val="24"/>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43" w15:restartNumberingAfterBreak="0">
    <w:nsid w:val="7DD940A4"/>
    <w:multiLevelType w:val="hybridMultilevel"/>
    <w:tmpl w:val="9DAE8208"/>
    <w:lvl w:ilvl="0" w:tplc="E9B44D64">
      <w:start w:val="1"/>
      <w:numFmt w:val="upperRoman"/>
      <w:lvlText w:val="%1."/>
      <w:lvlJc w:val="right"/>
      <w:pPr>
        <w:ind w:left="720" w:hanging="360"/>
      </w:pPr>
      <w:rPr>
        <w:rFonts w:hint="default"/>
        <w:b/>
      </w:rPr>
    </w:lvl>
    <w:lvl w:ilvl="1" w:tplc="F5740304">
      <w:numFmt w:val="bullet"/>
      <w:lvlText w:val="•"/>
      <w:lvlJc w:val="left"/>
      <w:pPr>
        <w:ind w:left="1770" w:hanging="690"/>
      </w:pPr>
      <w:rPr>
        <w:rFonts w:hint="default" w:ascii="Times New Roman" w:hAnsi="Times New Roman" w:eastAsia="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08045">
    <w:abstractNumId w:val="22"/>
  </w:num>
  <w:num w:numId="2" w16cid:durableId="1328628984">
    <w:abstractNumId w:val="37"/>
  </w:num>
  <w:num w:numId="3" w16cid:durableId="85005421">
    <w:abstractNumId w:val="40"/>
  </w:num>
  <w:num w:numId="4" w16cid:durableId="735014620">
    <w:abstractNumId w:val="6"/>
  </w:num>
  <w:num w:numId="5" w16cid:durableId="591820679">
    <w:abstractNumId w:val="4"/>
  </w:num>
  <w:num w:numId="6" w16cid:durableId="915476351">
    <w:abstractNumId w:val="36"/>
  </w:num>
  <w:num w:numId="7" w16cid:durableId="694578614">
    <w:abstractNumId w:val="43"/>
  </w:num>
  <w:num w:numId="8" w16cid:durableId="1091704836">
    <w:abstractNumId w:val="0"/>
  </w:num>
  <w:num w:numId="9" w16cid:durableId="370888151">
    <w:abstractNumId w:val="31"/>
  </w:num>
  <w:num w:numId="10" w16cid:durableId="1877543270">
    <w:abstractNumId w:val="39"/>
  </w:num>
  <w:num w:numId="11" w16cid:durableId="1441409840">
    <w:abstractNumId w:val="21"/>
  </w:num>
  <w:num w:numId="12" w16cid:durableId="69041794">
    <w:abstractNumId w:val="7"/>
  </w:num>
  <w:num w:numId="13" w16cid:durableId="1739204612">
    <w:abstractNumId w:val="42"/>
  </w:num>
  <w:num w:numId="14" w16cid:durableId="113137965">
    <w:abstractNumId w:val="12"/>
  </w:num>
  <w:num w:numId="15" w16cid:durableId="1234127380">
    <w:abstractNumId w:val="3"/>
  </w:num>
  <w:num w:numId="16" w16cid:durableId="977611059">
    <w:abstractNumId w:val="23"/>
  </w:num>
  <w:num w:numId="17" w16cid:durableId="2136019486">
    <w:abstractNumId w:val="10"/>
  </w:num>
  <w:num w:numId="18" w16cid:durableId="622735703">
    <w:abstractNumId w:val="15"/>
  </w:num>
  <w:num w:numId="19" w16cid:durableId="317881056">
    <w:abstractNumId w:val="35"/>
  </w:num>
  <w:num w:numId="20" w16cid:durableId="21908952">
    <w:abstractNumId w:val="8"/>
  </w:num>
  <w:num w:numId="21" w16cid:durableId="457601633">
    <w:abstractNumId w:val="13"/>
  </w:num>
  <w:num w:numId="22" w16cid:durableId="636649376">
    <w:abstractNumId w:val="41"/>
  </w:num>
  <w:num w:numId="23" w16cid:durableId="1480879259">
    <w:abstractNumId w:val="20"/>
  </w:num>
  <w:num w:numId="24" w16cid:durableId="1041445126">
    <w:abstractNumId w:val="29"/>
  </w:num>
  <w:num w:numId="25" w16cid:durableId="723717897">
    <w:abstractNumId w:val="27"/>
  </w:num>
  <w:num w:numId="26" w16cid:durableId="528373221">
    <w:abstractNumId w:val="19"/>
  </w:num>
  <w:num w:numId="27" w16cid:durableId="1557202337">
    <w:abstractNumId w:val="33"/>
  </w:num>
  <w:num w:numId="28" w16cid:durableId="832643233">
    <w:abstractNumId w:val="11"/>
  </w:num>
  <w:num w:numId="29" w16cid:durableId="577592543">
    <w:abstractNumId w:val="2"/>
  </w:num>
  <w:num w:numId="30" w16cid:durableId="1887640196">
    <w:abstractNumId w:val="1"/>
  </w:num>
  <w:num w:numId="31" w16cid:durableId="461119743">
    <w:abstractNumId w:val="28"/>
  </w:num>
  <w:num w:numId="32" w16cid:durableId="1973555216">
    <w:abstractNumId w:val="26"/>
  </w:num>
  <w:num w:numId="33" w16cid:durableId="171729728">
    <w:abstractNumId w:val="17"/>
  </w:num>
  <w:num w:numId="34" w16cid:durableId="287400268">
    <w:abstractNumId w:val="5"/>
  </w:num>
  <w:num w:numId="35" w16cid:durableId="1442072555">
    <w:abstractNumId w:val="9"/>
  </w:num>
  <w:num w:numId="36" w16cid:durableId="1574076396">
    <w:abstractNumId w:val="25"/>
  </w:num>
  <w:num w:numId="37" w16cid:durableId="1064378440">
    <w:abstractNumId w:val="30"/>
  </w:num>
  <w:num w:numId="38" w16cid:durableId="918294031">
    <w:abstractNumId w:val="34"/>
  </w:num>
  <w:num w:numId="39" w16cid:durableId="1563566489">
    <w:abstractNumId w:val="32"/>
  </w:num>
  <w:num w:numId="40" w16cid:durableId="328750600">
    <w:abstractNumId w:val="38"/>
  </w:num>
  <w:num w:numId="41" w16cid:durableId="1190684018">
    <w:abstractNumId w:val="16"/>
  </w:num>
  <w:num w:numId="42" w16cid:durableId="1152016334">
    <w:abstractNumId w:val="24"/>
  </w:num>
  <w:num w:numId="43" w16cid:durableId="324020407">
    <w:abstractNumId w:val="18"/>
  </w:num>
  <w:num w:numId="44" w16cid:durableId="55787909">
    <w:abstractNumId w:val="14"/>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mirrorMargins/>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21"/>
    <w:rsid w:val="00000FD9"/>
    <w:rsid w:val="000031B5"/>
    <w:rsid w:val="00004D2A"/>
    <w:rsid w:val="0000556A"/>
    <w:rsid w:val="00010270"/>
    <w:rsid w:val="0001120B"/>
    <w:rsid w:val="0001150A"/>
    <w:rsid w:val="00013D66"/>
    <w:rsid w:val="0001666B"/>
    <w:rsid w:val="00026A9B"/>
    <w:rsid w:val="00032CF6"/>
    <w:rsid w:val="00054A97"/>
    <w:rsid w:val="00054F3D"/>
    <w:rsid w:val="000655DE"/>
    <w:rsid w:val="0006676B"/>
    <w:rsid w:val="000914F8"/>
    <w:rsid w:val="00091678"/>
    <w:rsid w:val="000957F2"/>
    <w:rsid w:val="000B0F5C"/>
    <w:rsid w:val="000B23E0"/>
    <w:rsid w:val="000C5B65"/>
    <w:rsid w:val="000C6E1D"/>
    <w:rsid w:val="000C76DA"/>
    <w:rsid w:val="000D20BA"/>
    <w:rsid w:val="000D28E4"/>
    <w:rsid w:val="000D760B"/>
    <w:rsid w:val="000F5146"/>
    <w:rsid w:val="001000B1"/>
    <w:rsid w:val="00107626"/>
    <w:rsid w:val="00121F26"/>
    <w:rsid w:val="00127042"/>
    <w:rsid w:val="0013238F"/>
    <w:rsid w:val="00136143"/>
    <w:rsid w:val="001409CA"/>
    <w:rsid w:val="0015475E"/>
    <w:rsid w:val="00166BB7"/>
    <w:rsid w:val="001736D5"/>
    <w:rsid w:val="00173B9E"/>
    <w:rsid w:val="00180462"/>
    <w:rsid w:val="00194851"/>
    <w:rsid w:val="001A1EAE"/>
    <w:rsid w:val="001A55D6"/>
    <w:rsid w:val="001A6CE3"/>
    <w:rsid w:val="001B35DF"/>
    <w:rsid w:val="001B53B2"/>
    <w:rsid w:val="001C53E4"/>
    <w:rsid w:val="001E14DA"/>
    <w:rsid w:val="001F462A"/>
    <w:rsid w:val="001F4C8C"/>
    <w:rsid w:val="00204536"/>
    <w:rsid w:val="00207FE5"/>
    <w:rsid w:val="002169D9"/>
    <w:rsid w:val="00217BD6"/>
    <w:rsid w:val="0022347E"/>
    <w:rsid w:val="00224D82"/>
    <w:rsid w:val="0024363E"/>
    <w:rsid w:val="00245419"/>
    <w:rsid w:val="002503A2"/>
    <w:rsid w:val="00256A83"/>
    <w:rsid w:val="002609B8"/>
    <w:rsid w:val="002661B3"/>
    <w:rsid w:val="00271557"/>
    <w:rsid w:val="002762DE"/>
    <w:rsid w:val="00276E2C"/>
    <w:rsid w:val="00282249"/>
    <w:rsid w:val="00283B2A"/>
    <w:rsid w:val="00284A91"/>
    <w:rsid w:val="002872F0"/>
    <w:rsid w:val="00291E27"/>
    <w:rsid w:val="002925A1"/>
    <w:rsid w:val="00296098"/>
    <w:rsid w:val="002A3791"/>
    <w:rsid w:val="002A4CAE"/>
    <w:rsid w:val="002B21A4"/>
    <w:rsid w:val="002B6C31"/>
    <w:rsid w:val="002D75E4"/>
    <w:rsid w:val="002D7600"/>
    <w:rsid w:val="002E0935"/>
    <w:rsid w:val="002E3261"/>
    <w:rsid w:val="002E7377"/>
    <w:rsid w:val="002E76EB"/>
    <w:rsid w:val="002F1276"/>
    <w:rsid w:val="00302EBD"/>
    <w:rsid w:val="00313449"/>
    <w:rsid w:val="00314560"/>
    <w:rsid w:val="003147C5"/>
    <w:rsid w:val="00315579"/>
    <w:rsid w:val="00332254"/>
    <w:rsid w:val="00332DBF"/>
    <w:rsid w:val="00344018"/>
    <w:rsid w:val="00346193"/>
    <w:rsid w:val="003477A6"/>
    <w:rsid w:val="00361112"/>
    <w:rsid w:val="003667ED"/>
    <w:rsid w:val="00374F29"/>
    <w:rsid w:val="0037763E"/>
    <w:rsid w:val="003814FD"/>
    <w:rsid w:val="00381E18"/>
    <w:rsid w:val="00383E5E"/>
    <w:rsid w:val="00385592"/>
    <w:rsid w:val="003855F4"/>
    <w:rsid w:val="00385F45"/>
    <w:rsid w:val="00391F1E"/>
    <w:rsid w:val="003A06C2"/>
    <w:rsid w:val="003A0ACA"/>
    <w:rsid w:val="003A1A25"/>
    <w:rsid w:val="003B048A"/>
    <w:rsid w:val="003B2D18"/>
    <w:rsid w:val="003C15D2"/>
    <w:rsid w:val="003E0967"/>
    <w:rsid w:val="003E6C3C"/>
    <w:rsid w:val="003E7A08"/>
    <w:rsid w:val="003F6B8B"/>
    <w:rsid w:val="00402E62"/>
    <w:rsid w:val="00416A2A"/>
    <w:rsid w:val="004172DF"/>
    <w:rsid w:val="00425BA4"/>
    <w:rsid w:val="00437057"/>
    <w:rsid w:val="00444F8C"/>
    <w:rsid w:val="004501A8"/>
    <w:rsid w:val="004602A4"/>
    <w:rsid w:val="00463802"/>
    <w:rsid w:val="00475A7A"/>
    <w:rsid w:val="004819A3"/>
    <w:rsid w:val="00486A2D"/>
    <w:rsid w:val="004A258D"/>
    <w:rsid w:val="004A7BC7"/>
    <w:rsid w:val="004B1E3D"/>
    <w:rsid w:val="004C2608"/>
    <w:rsid w:val="004C2F2B"/>
    <w:rsid w:val="004C5B89"/>
    <w:rsid w:val="004D366B"/>
    <w:rsid w:val="004E51E9"/>
    <w:rsid w:val="004F76EE"/>
    <w:rsid w:val="00504398"/>
    <w:rsid w:val="00512AB2"/>
    <w:rsid w:val="00514E8C"/>
    <w:rsid w:val="005204D5"/>
    <w:rsid w:val="00523C0B"/>
    <w:rsid w:val="0052498C"/>
    <w:rsid w:val="00530203"/>
    <w:rsid w:val="00531EAA"/>
    <w:rsid w:val="00532464"/>
    <w:rsid w:val="00537594"/>
    <w:rsid w:val="00540660"/>
    <w:rsid w:val="00544B1A"/>
    <w:rsid w:val="00551F0D"/>
    <w:rsid w:val="00556F4B"/>
    <w:rsid w:val="00562091"/>
    <w:rsid w:val="00562EFF"/>
    <w:rsid w:val="00570115"/>
    <w:rsid w:val="00575BA0"/>
    <w:rsid w:val="00580B40"/>
    <w:rsid w:val="00583832"/>
    <w:rsid w:val="005844E9"/>
    <w:rsid w:val="005A4659"/>
    <w:rsid w:val="005A6EA5"/>
    <w:rsid w:val="005B2A77"/>
    <w:rsid w:val="005B4475"/>
    <w:rsid w:val="005B64D9"/>
    <w:rsid w:val="005B7E4E"/>
    <w:rsid w:val="005C0FD1"/>
    <w:rsid w:val="005D3C51"/>
    <w:rsid w:val="005D443A"/>
    <w:rsid w:val="005E2C34"/>
    <w:rsid w:val="005E56E0"/>
    <w:rsid w:val="005E746B"/>
    <w:rsid w:val="005F2C5D"/>
    <w:rsid w:val="005F51D0"/>
    <w:rsid w:val="005F5E3B"/>
    <w:rsid w:val="006062AE"/>
    <w:rsid w:val="00626AFC"/>
    <w:rsid w:val="006434E9"/>
    <w:rsid w:val="00646511"/>
    <w:rsid w:val="00647432"/>
    <w:rsid w:val="00652ABA"/>
    <w:rsid w:val="00660EE0"/>
    <w:rsid w:val="00671486"/>
    <w:rsid w:val="00673C62"/>
    <w:rsid w:val="0067790E"/>
    <w:rsid w:val="006833DE"/>
    <w:rsid w:val="00684286"/>
    <w:rsid w:val="00693C26"/>
    <w:rsid w:val="00696C5F"/>
    <w:rsid w:val="006A35F0"/>
    <w:rsid w:val="006A3C10"/>
    <w:rsid w:val="006A4F7C"/>
    <w:rsid w:val="006B5353"/>
    <w:rsid w:val="006B53F5"/>
    <w:rsid w:val="006B7C41"/>
    <w:rsid w:val="006D0EF1"/>
    <w:rsid w:val="006D2E0B"/>
    <w:rsid w:val="006D40BA"/>
    <w:rsid w:val="006E0C05"/>
    <w:rsid w:val="006E1781"/>
    <w:rsid w:val="006E44F9"/>
    <w:rsid w:val="006E4BC2"/>
    <w:rsid w:val="00702C5C"/>
    <w:rsid w:val="00707439"/>
    <w:rsid w:val="00714DBC"/>
    <w:rsid w:val="007206C5"/>
    <w:rsid w:val="007221D4"/>
    <w:rsid w:val="00725AFB"/>
    <w:rsid w:val="00725D73"/>
    <w:rsid w:val="00730E6C"/>
    <w:rsid w:val="00734AE5"/>
    <w:rsid w:val="007363A5"/>
    <w:rsid w:val="00761453"/>
    <w:rsid w:val="00764F62"/>
    <w:rsid w:val="0076681C"/>
    <w:rsid w:val="00774C82"/>
    <w:rsid w:val="00777738"/>
    <w:rsid w:val="00785D99"/>
    <w:rsid w:val="00794725"/>
    <w:rsid w:val="007A27A3"/>
    <w:rsid w:val="007A2A67"/>
    <w:rsid w:val="007A40A9"/>
    <w:rsid w:val="007B75AC"/>
    <w:rsid w:val="007B7B09"/>
    <w:rsid w:val="007C3A8D"/>
    <w:rsid w:val="007C5636"/>
    <w:rsid w:val="007C5F1E"/>
    <w:rsid w:val="007C7239"/>
    <w:rsid w:val="007C7375"/>
    <w:rsid w:val="007D59AB"/>
    <w:rsid w:val="007D5E6A"/>
    <w:rsid w:val="007E2916"/>
    <w:rsid w:val="0080119D"/>
    <w:rsid w:val="00801300"/>
    <w:rsid w:val="0080253A"/>
    <w:rsid w:val="00805D0D"/>
    <w:rsid w:val="00812C67"/>
    <w:rsid w:val="0081324A"/>
    <w:rsid w:val="00814075"/>
    <w:rsid w:val="00825BFE"/>
    <w:rsid w:val="00843168"/>
    <w:rsid w:val="00845C9C"/>
    <w:rsid w:val="00854829"/>
    <w:rsid w:val="00855A1F"/>
    <w:rsid w:val="00856E80"/>
    <w:rsid w:val="00857FA0"/>
    <w:rsid w:val="0086040D"/>
    <w:rsid w:val="00881162"/>
    <w:rsid w:val="008812D3"/>
    <w:rsid w:val="00882AEB"/>
    <w:rsid w:val="00896CCB"/>
    <w:rsid w:val="008C267D"/>
    <w:rsid w:val="008C4E66"/>
    <w:rsid w:val="008C6DB7"/>
    <w:rsid w:val="008E4936"/>
    <w:rsid w:val="008F1072"/>
    <w:rsid w:val="008F7D7B"/>
    <w:rsid w:val="00901C61"/>
    <w:rsid w:val="009118ED"/>
    <w:rsid w:val="0092288D"/>
    <w:rsid w:val="009247DA"/>
    <w:rsid w:val="00927C56"/>
    <w:rsid w:val="00937623"/>
    <w:rsid w:val="00940035"/>
    <w:rsid w:val="00940B52"/>
    <w:rsid w:val="00942CC5"/>
    <w:rsid w:val="00952CD6"/>
    <w:rsid w:val="00972D12"/>
    <w:rsid w:val="00974D1E"/>
    <w:rsid w:val="009757A7"/>
    <w:rsid w:val="00975D2B"/>
    <w:rsid w:val="009A62A4"/>
    <w:rsid w:val="009C64A3"/>
    <w:rsid w:val="009D002D"/>
    <w:rsid w:val="009D55F3"/>
    <w:rsid w:val="009F469C"/>
    <w:rsid w:val="009F4C49"/>
    <w:rsid w:val="009F4F93"/>
    <w:rsid w:val="009F7E9B"/>
    <w:rsid w:val="00A12FF8"/>
    <w:rsid w:val="00A1436A"/>
    <w:rsid w:val="00A16E1C"/>
    <w:rsid w:val="00A17A53"/>
    <w:rsid w:val="00A20C8C"/>
    <w:rsid w:val="00A23D51"/>
    <w:rsid w:val="00A260AE"/>
    <w:rsid w:val="00A26586"/>
    <w:rsid w:val="00A35928"/>
    <w:rsid w:val="00A36F61"/>
    <w:rsid w:val="00A44A9B"/>
    <w:rsid w:val="00A45B67"/>
    <w:rsid w:val="00A50DE9"/>
    <w:rsid w:val="00A6371A"/>
    <w:rsid w:val="00A76950"/>
    <w:rsid w:val="00A80213"/>
    <w:rsid w:val="00A80885"/>
    <w:rsid w:val="00A86875"/>
    <w:rsid w:val="00A9083F"/>
    <w:rsid w:val="00AB1D4C"/>
    <w:rsid w:val="00AB5AB1"/>
    <w:rsid w:val="00AC0E7E"/>
    <w:rsid w:val="00AC1492"/>
    <w:rsid w:val="00AC16C1"/>
    <w:rsid w:val="00AC3929"/>
    <w:rsid w:val="00AC53B5"/>
    <w:rsid w:val="00AD5C00"/>
    <w:rsid w:val="00AE01A5"/>
    <w:rsid w:val="00AE05FA"/>
    <w:rsid w:val="00AE13F3"/>
    <w:rsid w:val="00AE4CEE"/>
    <w:rsid w:val="00AE7757"/>
    <w:rsid w:val="00AF2E4A"/>
    <w:rsid w:val="00B0060D"/>
    <w:rsid w:val="00B01172"/>
    <w:rsid w:val="00B0180F"/>
    <w:rsid w:val="00B1133D"/>
    <w:rsid w:val="00B1185C"/>
    <w:rsid w:val="00B15133"/>
    <w:rsid w:val="00B31474"/>
    <w:rsid w:val="00B3605F"/>
    <w:rsid w:val="00B3652D"/>
    <w:rsid w:val="00B36861"/>
    <w:rsid w:val="00B6192E"/>
    <w:rsid w:val="00B708E0"/>
    <w:rsid w:val="00B8364E"/>
    <w:rsid w:val="00B90853"/>
    <w:rsid w:val="00B96884"/>
    <w:rsid w:val="00BA23B8"/>
    <w:rsid w:val="00BD32E1"/>
    <w:rsid w:val="00BD378F"/>
    <w:rsid w:val="00BD592A"/>
    <w:rsid w:val="00BD760E"/>
    <w:rsid w:val="00BE1D61"/>
    <w:rsid w:val="00BF46CB"/>
    <w:rsid w:val="00BF4B55"/>
    <w:rsid w:val="00BF5CC1"/>
    <w:rsid w:val="00BF5F13"/>
    <w:rsid w:val="00C027C6"/>
    <w:rsid w:val="00C06E6A"/>
    <w:rsid w:val="00C12AF6"/>
    <w:rsid w:val="00C13BBE"/>
    <w:rsid w:val="00C14465"/>
    <w:rsid w:val="00C14F83"/>
    <w:rsid w:val="00C168F5"/>
    <w:rsid w:val="00C178A7"/>
    <w:rsid w:val="00C22741"/>
    <w:rsid w:val="00C23248"/>
    <w:rsid w:val="00C25F17"/>
    <w:rsid w:val="00C319B2"/>
    <w:rsid w:val="00C36E9E"/>
    <w:rsid w:val="00C66011"/>
    <w:rsid w:val="00C764F3"/>
    <w:rsid w:val="00C77446"/>
    <w:rsid w:val="00C93A20"/>
    <w:rsid w:val="00C93CC7"/>
    <w:rsid w:val="00C96E29"/>
    <w:rsid w:val="00CB573A"/>
    <w:rsid w:val="00CC1F19"/>
    <w:rsid w:val="00CD55BE"/>
    <w:rsid w:val="00CD63C1"/>
    <w:rsid w:val="00CD64C3"/>
    <w:rsid w:val="00CE7AB8"/>
    <w:rsid w:val="00D06821"/>
    <w:rsid w:val="00D1023B"/>
    <w:rsid w:val="00D13EC4"/>
    <w:rsid w:val="00D26B05"/>
    <w:rsid w:val="00D302E6"/>
    <w:rsid w:val="00D345E5"/>
    <w:rsid w:val="00D36F5D"/>
    <w:rsid w:val="00D37EF8"/>
    <w:rsid w:val="00D6168E"/>
    <w:rsid w:val="00D62000"/>
    <w:rsid w:val="00D71D04"/>
    <w:rsid w:val="00D83D61"/>
    <w:rsid w:val="00D86519"/>
    <w:rsid w:val="00D93C73"/>
    <w:rsid w:val="00D97115"/>
    <w:rsid w:val="00DB5065"/>
    <w:rsid w:val="00DB5586"/>
    <w:rsid w:val="00DC21DF"/>
    <w:rsid w:val="00DE2887"/>
    <w:rsid w:val="00DE4159"/>
    <w:rsid w:val="00DE6F63"/>
    <w:rsid w:val="00DF05B4"/>
    <w:rsid w:val="00E1161D"/>
    <w:rsid w:val="00E14328"/>
    <w:rsid w:val="00E165EC"/>
    <w:rsid w:val="00E168A5"/>
    <w:rsid w:val="00E21FC0"/>
    <w:rsid w:val="00E33B6F"/>
    <w:rsid w:val="00E54913"/>
    <w:rsid w:val="00E61935"/>
    <w:rsid w:val="00E624ED"/>
    <w:rsid w:val="00E70B3C"/>
    <w:rsid w:val="00E74127"/>
    <w:rsid w:val="00E86F9E"/>
    <w:rsid w:val="00E968E5"/>
    <w:rsid w:val="00EA1416"/>
    <w:rsid w:val="00EA279E"/>
    <w:rsid w:val="00EA779A"/>
    <w:rsid w:val="00EB4405"/>
    <w:rsid w:val="00EC0E08"/>
    <w:rsid w:val="00EC241C"/>
    <w:rsid w:val="00EC6E8A"/>
    <w:rsid w:val="00EE2EC4"/>
    <w:rsid w:val="00EE3583"/>
    <w:rsid w:val="00EE6DD4"/>
    <w:rsid w:val="00EF3E0D"/>
    <w:rsid w:val="00EF6933"/>
    <w:rsid w:val="00F10CA1"/>
    <w:rsid w:val="00F120CB"/>
    <w:rsid w:val="00F13607"/>
    <w:rsid w:val="00F144EB"/>
    <w:rsid w:val="00F20664"/>
    <w:rsid w:val="00F30BAD"/>
    <w:rsid w:val="00F32D3A"/>
    <w:rsid w:val="00F3415D"/>
    <w:rsid w:val="00F34249"/>
    <w:rsid w:val="00F42330"/>
    <w:rsid w:val="00F43F41"/>
    <w:rsid w:val="00F53E41"/>
    <w:rsid w:val="00F632D5"/>
    <w:rsid w:val="00F665D8"/>
    <w:rsid w:val="00F7202E"/>
    <w:rsid w:val="00F75F36"/>
    <w:rsid w:val="00F776E7"/>
    <w:rsid w:val="00F80DB1"/>
    <w:rsid w:val="00F82D03"/>
    <w:rsid w:val="00F83C1E"/>
    <w:rsid w:val="00F92C4B"/>
    <w:rsid w:val="00F94059"/>
    <w:rsid w:val="00FA0CD5"/>
    <w:rsid w:val="00FA34D8"/>
    <w:rsid w:val="00FC6760"/>
    <w:rsid w:val="00FC7FD2"/>
    <w:rsid w:val="00FD463D"/>
    <w:rsid w:val="00FE0643"/>
    <w:rsid w:val="00FE50C0"/>
    <w:rsid w:val="00FE51AF"/>
    <w:rsid w:val="00FF0184"/>
    <w:rsid w:val="00FF1CFE"/>
    <w:rsid w:val="00FF1D56"/>
    <w:rsid w:val="0920F7BB"/>
    <w:rsid w:val="15DE436E"/>
    <w:rsid w:val="23A6E099"/>
    <w:rsid w:val="24EFBDF1"/>
    <w:rsid w:val="263685A0"/>
    <w:rsid w:val="29F5AA4A"/>
    <w:rsid w:val="3743DEBC"/>
    <w:rsid w:val="3BF8DD2B"/>
    <w:rsid w:val="434311C5"/>
    <w:rsid w:val="45207565"/>
    <w:rsid w:val="53E52FD8"/>
    <w:rsid w:val="56159ADA"/>
    <w:rsid w:val="62B086B5"/>
    <w:rsid w:val="65B6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6569"/>
  <w15:docId w15:val="{3C7C2DF6-5C4E-4838-937F-DF2BE18897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1F19"/>
    <w:pPr>
      <w:spacing w:after="200" w:line="276" w:lineRule="auto"/>
    </w:pPr>
    <w:rPr>
      <w:sz w:val="22"/>
      <w:szCs w:val="22"/>
      <w:lang w:val="sr-Latn-CS"/>
    </w:rPr>
  </w:style>
  <w:style w:type="paragraph" w:styleId="Heading1">
    <w:name w:val="heading 1"/>
    <w:basedOn w:val="Normal"/>
    <w:link w:val="Heading1Char"/>
    <w:uiPriority w:val="9"/>
    <w:qFormat/>
    <w:rsid w:val="004501A8"/>
    <w:pPr>
      <w:spacing w:before="100" w:beforeAutospacing="1" w:after="100" w:afterAutospacing="1" w:line="240" w:lineRule="auto"/>
      <w:outlineLvl w:val="0"/>
    </w:pPr>
    <w:rPr>
      <w:rFonts w:ascii="Times New Roman" w:hAnsi="Times New Roman" w:eastAsia="Times New Roman"/>
      <w:b/>
      <w:bCs/>
      <w:kern w:val="36"/>
      <w:sz w:val="48"/>
      <w:szCs w:val="48"/>
    </w:rPr>
  </w:style>
  <w:style w:type="paragraph" w:styleId="Heading2">
    <w:name w:val="heading 2"/>
    <w:basedOn w:val="Normal"/>
    <w:link w:val="Heading2Char"/>
    <w:uiPriority w:val="9"/>
    <w:qFormat/>
    <w:rsid w:val="004501A8"/>
    <w:pPr>
      <w:spacing w:before="100" w:beforeAutospacing="1" w:after="100" w:afterAutospacing="1" w:line="240" w:lineRule="auto"/>
      <w:outlineLvl w:val="1"/>
    </w:pPr>
    <w:rPr>
      <w:rFonts w:ascii="Arial" w:hAnsi="Arial" w:eastAsia="Times New Roman"/>
      <w:b/>
      <w:bCs/>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02EBD"/>
    <w:pPr>
      <w:ind w:left="720"/>
      <w:contextualSpacing/>
    </w:pPr>
  </w:style>
  <w:style w:type="table" w:styleId="TableGrid">
    <w:name w:val="Table Grid"/>
    <w:basedOn w:val="TableNormal"/>
    <w:uiPriority w:val="59"/>
    <w:rsid w:val="004D366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er">
    <w:name w:val="footer"/>
    <w:basedOn w:val="Normal"/>
    <w:link w:val="FooterChar"/>
    <w:uiPriority w:val="99"/>
    <w:rsid w:val="007B75AC"/>
    <w:pPr>
      <w:tabs>
        <w:tab w:val="center" w:pos="4535"/>
        <w:tab w:val="right" w:pos="9071"/>
      </w:tabs>
    </w:pPr>
  </w:style>
  <w:style w:type="character" w:styleId="PageNumber">
    <w:name w:val="page number"/>
    <w:basedOn w:val="DefaultParagraphFont"/>
    <w:rsid w:val="007B75AC"/>
  </w:style>
  <w:style w:type="character" w:styleId="Heading1Char" w:customStyle="1">
    <w:name w:val="Heading 1 Char"/>
    <w:link w:val="Heading1"/>
    <w:uiPriority w:val="9"/>
    <w:rsid w:val="004501A8"/>
    <w:rPr>
      <w:rFonts w:ascii="Times New Roman" w:hAnsi="Times New Roman" w:eastAsia="Times New Roman"/>
      <w:b/>
      <w:bCs/>
      <w:kern w:val="36"/>
      <w:sz w:val="48"/>
      <w:szCs w:val="48"/>
    </w:rPr>
  </w:style>
  <w:style w:type="character" w:styleId="Heading2Char" w:customStyle="1">
    <w:name w:val="Heading 2 Char"/>
    <w:link w:val="Heading2"/>
    <w:uiPriority w:val="9"/>
    <w:rsid w:val="004501A8"/>
    <w:rPr>
      <w:rFonts w:ascii="Arial" w:hAnsi="Arial" w:eastAsia="Times New Roman" w:cs="Arial"/>
      <w:b/>
      <w:bCs/>
    </w:rPr>
  </w:style>
  <w:style w:type="character" w:styleId="small1" w:customStyle="1">
    <w:name w:val="small1"/>
    <w:rsid w:val="004501A8"/>
    <w:rPr>
      <w:rFonts w:hint="default" w:ascii="Verdana" w:hAnsi="Verdana"/>
      <w:sz w:val="16"/>
      <w:szCs w:val="16"/>
    </w:rPr>
  </w:style>
  <w:style w:type="character" w:styleId="Hyperlink">
    <w:name w:val="Hyperlink"/>
    <w:uiPriority w:val="99"/>
    <w:unhideWhenUsed/>
    <w:rsid w:val="00C93CC7"/>
    <w:rPr>
      <w:strike w:val="0"/>
      <w:dstrike w:val="0"/>
      <w:color w:val="0066C0"/>
      <w:u w:val="none"/>
      <w:effect w:val="none"/>
    </w:rPr>
  </w:style>
  <w:style w:type="character" w:styleId="a-size-large1" w:customStyle="1">
    <w:name w:val="a-size-large1"/>
    <w:rsid w:val="00C93CC7"/>
    <w:rPr>
      <w:rFonts w:hint="default" w:ascii="Arial" w:hAnsi="Arial" w:cs="Arial"/>
    </w:rPr>
  </w:style>
  <w:style w:type="character" w:styleId="a-size-medium2" w:customStyle="1">
    <w:name w:val="a-size-medium2"/>
    <w:rsid w:val="00C93CC7"/>
    <w:rPr>
      <w:rFonts w:hint="default" w:ascii="Arial" w:hAnsi="Arial" w:cs="Arial"/>
    </w:rPr>
  </w:style>
  <w:style w:type="character" w:styleId="author" w:customStyle="1">
    <w:name w:val="author"/>
    <w:basedOn w:val="DefaultParagraphFont"/>
    <w:rsid w:val="00C93CC7"/>
  </w:style>
  <w:style w:type="character" w:styleId="contribution" w:customStyle="1">
    <w:name w:val="contribution"/>
    <w:basedOn w:val="DefaultParagraphFont"/>
    <w:rsid w:val="00C93CC7"/>
  </w:style>
  <w:style w:type="character" w:styleId="a-color-secondary" w:customStyle="1">
    <w:name w:val="a-color-secondary"/>
    <w:basedOn w:val="DefaultParagraphFont"/>
    <w:rsid w:val="00C93CC7"/>
  </w:style>
  <w:style w:type="character" w:styleId="a-size-extra-large" w:customStyle="1">
    <w:name w:val="a-size-extra-large"/>
    <w:rsid w:val="00684286"/>
  </w:style>
  <w:style w:type="character" w:styleId="apple-converted-space" w:customStyle="1">
    <w:name w:val="apple-converted-space"/>
    <w:rsid w:val="00684286"/>
  </w:style>
  <w:style w:type="character" w:styleId="a-size-large" w:customStyle="1">
    <w:name w:val="a-size-large"/>
    <w:rsid w:val="00684286"/>
  </w:style>
  <w:style w:type="paragraph" w:styleId="BalloonText">
    <w:name w:val="Balloon Text"/>
    <w:basedOn w:val="Normal"/>
    <w:link w:val="BalloonTextChar"/>
    <w:uiPriority w:val="99"/>
    <w:semiHidden/>
    <w:unhideWhenUsed/>
    <w:rsid w:val="00805D0D"/>
    <w:pPr>
      <w:spacing w:after="0" w:line="240" w:lineRule="auto"/>
    </w:pPr>
    <w:rPr>
      <w:rFonts w:ascii="Tahoma" w:hAnsi="Tahoma"/>
      <w:sz w:val="16"/>
      <w:szCs w:val="16"/>
    </w:rPr>
  </w:style>
  <w:style w:type="character" w:styleId="BalloonTextChar" w:customStyle="1">
    <w:name w:val="Balloon Text Char"/>
    <w:link w:val="BalloonText"/>
    <w:uiPriority w:val="99"/>
    <w:semiHidden/>
    <w:rsid w:val="00805D0D"/>
    <w:rPr>
      <w:rFonts w:ascii="Tahoma" w:hAnsi="Tahoma" w:cs="Tahoma"/>
      <w:sz w:val="16"/>
      <w:szCs w:val="16"/>
      <w:lang w:val="sr-Latn-CS" w:eastAsia="en-US"/>
    </w:rPr>
  </w:style>
  <w:style w:type="paragraph" w:styleId="Header">
    <w:name w:val="header"/>
    <w:basedOn w:val="Normal"/>
    <w:link w:val="HeaderChar"/>
    <w:uiPriority w:val="99"/>
    <w:unhideWhenUsed/>
    <w:rsid w:val="00DB5586"/>
    <w:pPr>
      <w:tabs>
        <w:tab w:val="center" w:pos="4513"/>
        <w:tab w:val="right" w:pos="9026"/>
      </w:tabs>
    </w:pPr>
  </w:style>
  <w:style w:type="character" w:styleId="HeaderChar" w:customStyle="1">
    <w:name w:val="Header Char"/>
    <w:link w:val="Header"/>
    <w:uiPriority w:val="99"/>
    <w:rsid w:val="00DB5586"/>
    <w:rPr>
      <w:sz w:val="22"/>
      <w:szCs w:val="22"/>
      <w:lang w:val="sr-Latn-CS" w:eastAsia="en-US"/>
    </w:rPr>
  </w:style>
  <w:style w:type="character" w:styleId="LineNumber">
    <w:name w:val="line number"/>
    <w:uiPriority w:val="99"/>
    <w:semiHidden/>
    <w:unhideWhenUsed/>
    <w:rsid w:val="00DB5586"/>
  </w:style>
  <w:style w:type="character" w:styleId="FooterChar" w:customStyle="1">
    <w:name w:val="Footer Char"/>
    <w:link w:val="Footer"/>
    <w:uiPriority w:val="99"/>
    <w:rsid w:val="00DB5586"/>
    <w:rPr>
      <w:sz w:val="22"/>
      <w:szCs w:val="22"/>
      <w:lang w:val="sr-Latn-CS" w:eastAsia="en-US"/>
    </w:rPr>
  </w:style>
  <w:style w:type="paragraph" w:styleId="Default" w:customStyle="1">
    <w:name w:val="Default"/>
    <w:rsid w:val="007C7375"/>
    <w:pPr>
      <w:autoSpaceDE w:val="0"/>
      <w:autoSpaceDN w:val="0"/>
      <w:adjustRightInd w:val="0"/>
    </w:pPr>
    <w:rPr>
      <w:rFonts w:ascii="Arial" w:hAnsi="Arial" w:eastAsia="Times New Roman" w:cs="Arial"/>
      <w:color w:val="000000"/>
      <w:sz w:val="24"/>
      <w:szCs w:val="24"/>
    </w:rPr>
  </w:style>
  <w:style w:type="paragraph" w:styleId="NoSpacing">
    <w:name w:val="No Spacing"/>
    <w:uiPriority w:val="1"/>
    <w:qFormat/>
    <w:rsid w:val="00774C82"/>
    <w:rPr>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2166">
      <w:bodyDiv w:val="1"/>
      <w:marLeft w:val="0"/>
      <w:marRight w:val="0"/>
      <w:marTop w:val="0"/>
      <w:marBottom w:val="0"/>
      <w:divBdr>
        <w:top w:val="none" w:sz="0" w:space="0" w:color="auto"/>
        <w:left w:val="none" w:sz="0" w:space="0" w:color="auto"/>
        <w:bottom w:val="none" w:sz="0" w:space="0" w:color="auto"/>
        <w:right w:val="none" w:sz="0" w:space="0" w:color="auto"/>
      </w:divBdr>
    </w:div>
    <w:div w:id="561529177">
      <w:bodyDiv w:val="1"/>
      <w:marLeft w:val="0"/>
      <w:marRight w:val="0"/>
      <w:marTop w:val="0"/>
      <w:marBottom w:val="0"/>
      <w:divBdr>
        <w:top w:val="none" w:sz="0" w:space="0" w:color="auto"/>
        <w:left w:val="none" w:sz="0" w:space="0" w:color="auto"/>
        <w:bottom w:val="none" w:sz="0" w:space="0" w:color="auto"/>
        <w:right w:val="none" w:sz="0" w:space="0" w:color="auto"/>
      </w:divBdr>
    </w:div>
    <w:div w:id="598828547">
      <w:bodyDiv w:val="1"/>
      <w:marLeft w:val="0"/>
      <w:marRight w:val="0"/>
      <w:marTop w:val="0"/>
      <w:marBottom w:val="0"/>
      <w:divBdr>
        <w:top w:val="none" w:sz="0" w:space="0" w:color="auto"/>
        <w:left w:val="none" w:sz="0" w:space="0" w:color="auto"/>
        <w:bottom w:val="none" w:sz="0" w:space="0" w:color="auto"/>
        <w:right w:val="none" w:sz="0" w:space="0" w:color="auto"/>
      </w:divBdr>
    </w:div>
    <w:div w:id="749742662">
      <w:bodyDiv w:val="1"/>
      <w:marLeft w:val="0"/>
      <w:marRight w:val="0"/>
      <w:marTop w:val="0"/>
      <w:marBottom w:val="0"/>
      <w:divBdr>
        <w:top w:val="none" w:sz="0" w:space="0" w:color="auto"/>
        <w:left w:val="none" w:sz="0" w:space="0" w:color="auto"/>
        <w:bottom w:val="none" w:sz="0" w:space="0" w:color="auto"/>
        <w:right w:val="none" w:sz="0" w:space="0" w:color="auto"/>
      </w:divBdr>
    </w:div>
    <w:div w:id="764182219">
      <w:bodyDiv w:val="1"/>
      <w:marLeft w:val="0"/>
      <w:marRight w:val="0"/>
      <w:marTop w:val="0"/>
      <w:marBottom w:val="0"/>
      <w:divBdr>
        <w:top w:val="none" w:sz="0" w:space="0" w:color="auto"/>
        <w:left w:val="none" w:sz="0" w:space="0" w:color="auto"/>
        <w:bottom w:val="none" w:sz="0" w:space="0" w:color="auto"/>
        <w:right w:val="none" w:sz="0" w:space="0" w:color="auto"/>
      </w:divBdr>
    </w:div>
    <w:div w:id="847334330">
      <w:bodyDiv w:val="1"/>
      <w:marLeft w:val="0"/>
      <w:marRight w:val="0"/>
      <w:marTop w:val="0"/>
      <w:marBottom w:val="0"/>
      <w:divBdr>
        <w:top w:val="none" w:sz="0" w:space="0" w:color="auto"/>
        <w:left w:val="none" w:sz="0" w:space="0" w:color="auto"/>
        <w:bottom w:val="none" w:sz="0" w:space="0" w:color="auto"/>
        <w:right w:val="none" w:sz="0" w:space="0" w:color="auto"/>
      </w:divBdr>
      <w:divsChild>
        <w:div w:id="1392265678">
          <w:marLeft w:val="0"/>
          <w:marRight w:val="0"/>
          <w:marTop w:val="0"/>
          <w:marBottom w:val="330"/>
          <w:divBdr>
            <w:top w:val="none" w:sz="0" w:space="0" w:color="auto"/>
            <w:left w:val="none" w:sz="0" w:space="0" w:color="auto"/>
            <w:bottom w:val="none" w:sz="0" w:space="0" w:color="auto"/>
            <w:right w:val="none" w:sz="0" w:space="0" w:color="auto"/>
          </w:divBdr>
        </w:div>
        <w:div w:id="2094467848">
          <w:marLeft w:val="0"/>
          <w:marRight w:val="0"/>
          <w:marTop w:val="0"/>
          <w:marBottom w:val="0"/>
          <w:divBdr>
            <w:top w:val="none" w:sz="0" w:space="0" w:color="auto"/>
            <w:left w:val="none" w:sz="0" w:space="0" w:color="auto"/>
            <w:bottom w:val="none" w:sz="0" w:space="0" w:color="auto"/>
            <w:right w:val="none" w:sz="0" w:space="0" w:color="auto"/>
          </w:divBdr>
        </w:div>
      </w:divsChild>
    </w:div>
    <w:div w:id="1496722638">
      <w:bodyDiv w:val="1"/>
      <w:marLeft w:val="0"/>
      <w:marRight w:val="0"/>
      <w:marTop w:val="0"/>
      <w:marBottom w:val="0"/>
      <w:divBdr>
        <w:top w:val="none" w:sz="0" w:space="0" w:color="auto"/>
        <w:left w:val="none" w:sz="0" w:space="0" w:color="auto"/>
        <w:bottom w:val="none" w:sz="0" w:space="0" w:color="auto"/>
        <w:right w:val="none" w:sz="0" w:space="0" w:color="auto"/>
      </w:divBdr>
    </w:div>
    <w:div w:id="1504933417">
      <w:bodyDiv w:val="1"/>
      <w:marLeft w:val="0"/>
      <w:marRight w:val="0"/>
      <w:marTop w:val="0"/>
      <w:marBottom w:val="0"/>
      <w:divBdr>
        <w:top w:val="none" w:sz="0" w:space="0" w:color="auto"/>
        <w:left w:val="none" w:sz="0" w:space="0" w:color="auto"/>
        <w:bottom w:val="none" w:sz="0" w:space="0" w:color="auto"/>
        <w:right w:val="none" w:sz="0" w:space="0" w:color="auto"/>
      </w:divBdr>
      <w:divsChild>
        <w:div w:id="2040204751">
          <w:marLeft w:val="0"/>
          <w:marRight w:val="0"/>
          <w:marTop w:val="0"/>
          <w:marBottom w:val="0"/>
          <w:divBdr>
            <w:top w:val="none" w:sz="0" w:space="0" w:color="auto"/>
            <w:left w:val="none" w:sz="0" w:space="0" w:color="auto"/>
            <w:bottom w:val="none" w:sz="0" w:space="0" w:color="auto"/>
            <w:right w:val="none" w:sz="0" w:space="0" w:color="auto"/>
          </w:divBdr>
          <w:divsChild>
            <w:div w:id="2141223474">
              <w:marLeft w:val="0"/>
              <w:marRight w:val="0"/>
              <w:marTop w:val="0"/>
              <w:marBottom w:val="0"/>
              <w:divBdr>
                <w:top w:val="none" w:sz="0" w:space="0" w:color="auto"/>
                <w:left w:val="none" w:sz="0" w:space="0" w:color="auto"/>
                <w:bottom w:val="none" w:sz="0" w:space="0" w:color="auto"/>
                <w:right w:val="none" w:sz="0" w:space="0" w:color="auto"/>
              </w:divBdr>
              <w:divsChild>
                <w:div w:id="1626472932">
                  <w:marLeft w:val="0"/>
                  <w:marRight w:val="0"/>
                  <w:marTop w:val="0"/>
                  <w:marBottom w:val="0"/>
                  <w:divBdr>
                    <w:top w:val="none" w:sz="0" w:space="0" w:color="auto"/>
                    <w:left w:val="none" w:sz="0" w:space="0" w:color="auto"/>
                    <w:bottom w:val="none" w:sz="0" w:space="0" w:color="auto"/>
                    <w:right w:val="none" w:sz="0" w:space="0" w:color="auto"/>
                  </w:divBdr>
                  <w:divsChild>
                    <w:div w:id="883715279">
                      <w:marLeft w:val="0"/>
                      <w:marRight w:val="0"/>
                      <w:marTop w:val="0"/>
                      <w:marBottom w:val="0"/>
                      <w:divBdr>
                        <w:top w:val="none" w:sz="0" w:space="0" w:color="auto"/>
                        <w:left w:val="none" w:sz="0" w:space="0" w:color="auto"/>
                        <w:bottom w:val="none" w:sz="0" w:space="0" w:color="auto"/>
                        <w:right w:val="none" w:sz="0" w:space="0" w:color="auto"/>
                      </w:divBdr>
                      <w:divsChild>
                        <w:div w:id="1100640008">
                          <w:marLeft w:val="0"/>
                          <w:marRight w:val="0"/>
                          <w:marTop w:val="0"/>
                          <w:marBottom w:val="0"/>
                          <w:divBdr>
                            <w:top w:val="none" w:sz="0" w:space="0" w:color="auto"/>
                            <w:left w:val="none" w:sz="0" w:space="0" w:color="auto"/>
                            <w:bottom w:val="none" w:sz="0" w:space="0" w:color="auto"/>
                            <w:right w:val="none" w:sz="0" w:space="0" w:color="auto"/>
                          </w:divBdr>
                          <w:divsChild>
                            <w:div w:id="557940076">
                              <w:marLeft w:val="0"/>
                              <w:marRight w:val="0"/>
                              <w:marTop w:val="0"/>
                              <w:marBottom w:val="0"/>
                              <w:divBdr>
                                <w:top w:val="none" w:sz="0" w:space="0" w:color="auto"/>
                                <w:left w:val="none" w:sz="0" w:space="0" w:color="auto"/>
                                <w:bottom w:val="none" w:sz="0" w:space="0" w:color="auto"/>
                                <w:right w:val="none" w:sz="0" w:space="0" w:color="auto"/>
                              </w:divBdr>
                              <w:divsChild>
                                <w:div w:id="1453016529">
                                  <w:marLeft w:val="0"/>
                                  <w:marRight w:val="0"/>
                                  <w:marTop w:val="0"/>
                                  <w:marBottom w:val="330"/>
                                  <w:divBdr>
                                    <w:top w:val="none" w:sz="0" w:space="0" w:color="auto"/>
                                    <w:left w:val="none" w:sz="0" w:space="0" w:color="auto"/>
                                    <w:bottom w:val="none" w:sz="0" w:space="0" w:color="auto"/>
                                    <w:right w:val="none" w:sz="0" w:space="0" w:color="auto"/>
                                  </w:divBdr>
                                </w:div>
                                <w:div w:id="189755008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445192">
      <w:bodyDiv w:val="1"/>
      <w:marLeft w:val="0"/>
      <w:marRight w:val="0"/>
      <w:marTop w:val="0"/>
      <w:marBottom w:val="0"/>
      <w:divBdr>
        <w:top w:val="none" w:sz="0" w:space="0" w:color="auto"/>
        <w:left w:val="none" w:sz="0" w:space="0" w:color="auto"/>
        <w:bottom w:val="none" w:sz="0" w:space="0" w:color="auto"/>
        <w:right w:val="none" w:sz="0" w:space="0" w:color="auto"/>
      </w:divBdr>
      <w:divsChild>
        <w:div w:id="1861360114">
          <w:marLeft w:val="0"/>
          <w:marRight w:val="0"/>
          <w:marTop w:val="0"/>
          <w:marBottom w:val="0"/>
          <w:divBdr>
            <w:top w:val="none" w:sz="0" w:space="0" w:color="auto"/>
            <w:left w:val="none" w:sz="0" w:space="0" w:color="auto"/>
            <w:bottom w:val="none" w:sz="0" w:space="0" w:color="auto"/>
            <w:right w:val="none" w:sz="0" w:space="0" w:color="auto"/>
          </w:divBdr>
          <w:divsChild>
            <w:div w:id="1275598188">
              <w:marLeft w:val="0"/>
              <w:marRight w:val="0"/>
              <w:marTop w:val="0"/>
              <w:marBottom w:val="0"/>
              <w:divBdr>
                <w:top w:val="none" w:sz="0" w:space="0" w:color="auto"/>
                <w:left w:val="none" w:sz="0" w:space="0" w:color="auto"/>
                <w:bottom w:val="none" w:sz="0" w:space="0" w:color="auto"/>
                <w:right w:val="none" w:sz="0" w:space="0" w:color="auto"/>
              </w:divBdr>
              <w:divsChild>
                <w:div w:id="1427917644">
                  <w:marLeft w:val="0"/>
                  <w:marRight w:val="0"/>
                  <w:marTop w:val="0"/>
                  <w:marBottom w:val="0"/>
                  <w:divBdr>
                    <w:top w:val="none" w:sz="0" w:space="0" w:color="auto"/>
                    <w:left w:val="none" w:sz="0" w:space="0" w:color="auto"/>
                    <w:bottom w:val="none" w:sz="0" w:space="0" w:color="auto"/>
                    <w:right w:val="none" w:sz="0" w:space="0" w:color="auto"/>
                  </w:divBdr>
                  <w:divsChild>
                    <w:div w:id="587732155">
                      <w:marLeft w:val="0"/>
                      <w:marRight w:val="0"/>
                      <w:marTop w:val="0"/>
                      <w:marBottom w:val="0"/>
                      <w:divBdr>
                        <w:top w:val="none" w:sz="0" w:space="0" w:color="auto"/>
                        <w:left w:val="none" w:sz="0" w:space="0" w:color="auto"/>
                        <w:bottom w:val="none" w:sz="0" w:space="0" w:color="auto"/>
                        <w:right w:val="none" w:sz="0" w:space="0" w:color="auto"/>
                      </w:divBdr>
                      <w:divsChild>
                        <w:div w:id="3136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333272">
      <w:bodyDiv w:val="1"/>
      <w:marLeft w:val="0"/>
      <w:marRight w:val="0"/>
      <w:marTop w:val="0"/>
      <w:marBottom w:val="0"/>
      <w:divBdr>
        <w:top w:val="none" w:sz="0" w:space="0" w:color="auto"/>
        <w:left w:val="none" w:sz="0" w:space="0" w:color="auto"/>
        <w:bottom w:val="none" w:sz="0" w:space="0" w:color="auto"/>
        <w:right w:val="none" w:sz="0" w:space="0" w:color="auto"/>
      </w:divBdr>
    </w:div>
    <w:div w:id="20881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5D13-1CDC-4493-9A8D-EEEF6C5B0C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Организација наставе на субспецијалистичким студијама из уже научне области Интерна медицина – Кардиологија</dc:title>
  <dc:creator>Srdjan</dc:creator>
  <lastModifiedBy>Natasa Vranjesevic</lastModifiedBy>
  <revision>8</revision>
  <lastPrinted>2018-10-22T07:24:00.0000000Z</lastPrinted>
  <dcterms:created xsi:type="dcterms:W3CDTF">2025-09-16T08:29:00.0000000Z</dcterms:created>
  <dcterms:modified xsi:type="dcterms:W3CDTF">2026-02-16T08:15:36.5410016Z</dcterms:modified>
</coreProperties>
</file>