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4AA1" w14:textId="77777777" w:rsidR="00AA0E2A" w:rsidRDefault="00AA0E2A"/>
    <w:tbl>
      <w:tblPr>
        <w:tblpPr w:leftFromText="181" w:rightFromText="181" w:vertAnchor="text" w:horzAnchor="margin" w:tblpY="28"/>
        <w:tblOverlap w:val="never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4"/>
        <w:gridCol w:w="26"/>
        <w:gridCol w:w="9437"/>
        <w:gridCol w:w="1276"/>
        <w:gridCol w:w="1270"/>
      </w:tblGrid>
      <w:tr w:rsidR="009F102A" w:rsidRPr="008C223C" w14:paraId="42E83C31" w14:textId="77777777" w:rsidTr="00C90728">
        <w:trPr>
          <w:trHeight w:val="415"/>
        </w:trPr>
        <w:tc>
          <w:tcPr>
            <w:tcW w:w="1620" w:type="dxa"/>
            <w:gridSpan w:val="2"/>
            <w:shd w:val="clear" w:color="auto" w:fill="auto"/>
            <w:vAlign w:val="center"/>
          </w:tcPr>
          <w:p w14:paraId="53A6E23F" w14:textId="77777777" w:rsidR="009F102A" w:rsidRPr="00C90728" w:rsidRDefault="009F102A" w:rsidP="00C9072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983" w:type="dxa"/>
            <w:gridSpan w:val="3"/>
            <w:shd w:val="clear" w:color="auto" w:fill="auto"/>
            <w:vAlign w:val="center"/>
          </w:tcPr>
          <w:p w14:paraId="444269F9" w14:textId="77777777" w:rsidR="009F102A" w:rsidRPr="00303B17" w:rsidRDefault="009F102A" w:rsidP="00C907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proofErr w:type="spellStart"/>
            <w:r w:rsidRPr="00EF2049">
              <w:rPr>
                <w:rFonts w:ascii="Times New Roman" w:hAnsi="Times New Roman"/>
                <w:b/>
                <w:sz w:val="28"/>
                <w:szCs w:val="28"/>
              </w:rPr>
              <w:t>Поље</w:t>
            </w:r>
            <w:proofErr w:type="spellEnd"/>
            <w:r w:rsidRPr="00EF204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медицинских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наука</w:t>
            </w:r>
            <w:proofErr w:type="spellEnd"/>
          </w:p>
        </w:tc>
      </w:tr>
      <w:tr w:rsidR="009F102A" w:rsidRPr="008C223C" w14:paraId="4D2E18A6" w14:textId="77777777" w:rsidTr="00C90728">
        <w:trPr>
          <w:trHeight w:val="415"/>
        </w:trPr>
        <w:tc>
          <w:tcPr>
            <w:tcW w:w="1620" w:type="dxa"/>
            <w:gridSpan w:val="2"/>
            <w:shd w:val="clear" w:color="auto" w:fill="auto"/>
            <w:vAlign w:val="center"/>
          </w:tcPr>
          <w:p w14:paraId="6259E942" w14:textId="77777777" w:rsidR="009F102A" w:rsidRPr="00C90728" w:rsidRDefault="009F102A" w:rsidP="00C90728">
            <w:pPr>
              <w:spacing w:after="0" w:line="240" w:lineRule="auto"/>
              <w:rPr>
                <w:lang w:val="ru-RU"/>
              </w:rPr>
            </w:pPr>
            <w:proofErr w:type="spellStart"/>
            <w:r w:rsidRPr="00C90728">
              <w:rPr>
                <w:lang w:val="ru-RU"/>
              </w:rPr>
              <w:t>Ред</w:t>
            </w:r>
            <w:proofErr w:type="spellEnd"/>
            <w:r w:rsidRPr="00C90728">
              <w:rPr>
                <w:lang w:val="ru-RU"/>
              </w:rPr>
              <w:t xml:space="preserve">. </w:t>
            </w:r>
            <w:proofErr w:type="spellStart"/>
            <w:r w:rsidRPr="00C90728">
              <w:rPr>
                <w:lang w:val="ru-RU"/>
              </w:rPr>
              <w:t>бр</w:t>
            </w:r>
            <w:proofErr w:type="spellEnd"/>
            <w:r w:rsidRPr="00C90728">
              <w:rPr>
                <w:lang w:val="ru-RU"/>
              </w:rPr>
              <w:t>.</w:t>
            </w:r>
          </w:p>
        </w:tc>
        <w:tc>
          <w:tcPr>
            <w:tcW w:w="11983" w:type="dxa"/>
            <w:gridSpan w:val="3"/>
            <w:shd w:val="clear" w:color="auto" w:fill="auto"/>
            <w:vAlign w:val="center"/>
          </w:tcPr>
          <w:p w14:paraId="2E56716E" w14:textId="77777777" w:rsidR="009F102A" w:rsidRDefault="009F102A" w:rsidP="00C907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303B17">
              <w:rPr>
                <w:rFonts w:ascii="Times New Roman" w:hAnsi="Times New Roman"/>
                <w:b/>
                <w:sz w:val="32"/>
                <w:szCs w:val="32"/>
              </w:rPr>
              <w:t>ДОЦЕНТ (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ПОНОВНИ</w:t>
            </w:r>
            <w:r w:rsidRPr="00303B17">
              <w:rPr>
                <w:rFonts w:ascii="Times New Roman" w:hAnsi="Times New Roman"/>
                <w:b/>
                <w:sz w:val="32"/>
                <w:szCs w:val="32"/>
              </w:rPr>
              <w:t xml:space="preserve"> ИЗБОР)</w:t>
            </w:r>
          </w:p>
          <w:p w14:paraId="454A4461" w14:textId="77777777" w:rsidR="009F102A" w:rsidRPr="008C223C" w:rsidRDefault="009F102A" w:rsidP="00C90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102A" w:rsidRPr="008C223C" w14:paraId="05F59C85" w14:textId="77777777" w:rsidTr="00C90728">
        <w:trPr>
          <w:trHeight w:val="443"/>
        </w:trPr>
        <w:tc>
          <w:tcPr>
            <w:tcW w:w="11057" w:type="dxa"/>
            <w:gridSpan w:val="3"/>
            <w:shd w:val="clear" w:color="auto" w:fill="FF5050"/>
            <w:vAlign w:val="center"/>
          </w:tcPr>
          <w:p w14:paraId="7C748938" w14:textId="77777777" w:rsidR="009F102A" w:rsidRPr="00C90728" w:rsidRDefault="009F102A" w:rsidP="00C9072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6" w:type="dxa"/>
            <w:shd w:val="clear" w:color="auto" w:fill="FF5050"/>
            <w:vAlign w:val="center"/>
          </w:tcPr>
          <w:p w14:paraId="1DC11F49" w14:textId="77777777" w:rsidR="009F102A" w:rsidRPr="009933DA" w:rsidRDefault="009F102A" w:rsidP="00C907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Остварено</w:t>
            </w:r>
          </w:p>
        </w:tc>
        <w:tc>
          <w:tcPr>
            <w:tcW w:w="1270" w:type="dxa"/>
            <w:shd w:val="clear" w:color="auto" w:fill="FF5050"/>
            <w:vAlign w:val="center"/>
          </w:tcPr>
          <w:p w14:paraId="14D9E367" w14:textId="77777777" w:rsidR="009F102A" w:rsidRPr="009933DA" w:rsidRDefault="009F102A" w:rsidP="00C907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Испуњава услов</w:t>
            </w:r>
          </w:p>
        </w:tc>
      </w:tr>
      <w:tr w:rsidR="009F102A" w:rsidRPr="00506AAD" w14:paraId="6360BFBB" w14:textId="77777777" w:rsidTr="00C90728">
        <w:trPr>
          <w:trHeight w:val="534"/>
        </w:trPr>
        <w:tc>
          <w:tcPr>
            <w:tcW w:w="1620" w:type="dxa"/>
            <w:gridSpan w:val="2"/>
            <w:vMerge w:val="restart"/>
            <w:shd w:val="clear" w:color="auto" w:fill="FF5050"/>
            <w:vAlign w:val="center"/>
          </w:tcPr>
          <w:p w14:paraId="3A825356" w14:textId="77777777" w:rsidR="009F102A" w:rsidRPr="00C90728" w:rsidRDefault="009F102A" w:rsidP="00C90728">
            <w:pPr>
              <w:spacing w:after="0" w:line="240" w:lineRule="auto"/>
              <w:rPr>
                <w:lang w:val="ru-RU"/>
              </w:rPr>
            </w:pPr>
            <w:r w:rsidRPr="00C90728">
              <w:rPr>
                <w:lang w:val="ru-RU"/>
              </w:rPr>
              <w:t>Општи услови</w:t>
            </w:r>
          </w:p>
        </w:tc>
        <w:tc>
          <w:tcPr>
            <w:tcW w:w="9437" w:type="dxa"/>
            <w:shd w:val="clear" w:color="auto" w:fill="auto"/>
            <w:vAlign w:val="center"/>
          </w:tcPr>
          <w:p w14:paraId="34C3ECD9" w14:textId="77777777" w:rsidR="009F102A" w:rsidRPr="00506AAD" w:rsidRDefault="009F102A" w:rsidP="00C907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hAnsi="Times New Roman"/>
                <w:sz w:val="20"/>
                <w:szCs w:val="20"/>
                <w:lang w:val="ru-RU"/>
              </w:rPr>
              <w:t>Научни назив доктора наука за научну област за коју се бира, стечен на акредитованом универзитету и акредитованом студијском програму у земљи или диплома доктора наука стечена у иностранству, призната у складу са Законом о високом образовању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621C2B" w14:textId="77777777" w:rsidR="009F102A" w:rsidRPr="00506AAD" w:rsidRDefault="009F102A" w:rsidP="00C90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DDF8791" w14:textId="77777777" w:rsidR="009F102A" w:rsidRPr="00506AAD" w:rsidRDefault="009F102A" w:rsidP="00C90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5E70F40D" w14:textId="77777777" w:rsidTr="00C90728">
        <w:trPr>
          <w:trHeight w:val="534"/>
        </w:trPr>
        <w:tc>
          <w:tcPr>
            <w:tcW w:w="1620" w:type="dxa"/>
            <w:gridSpan w:val="2"/>
            <w:vMerge/>
            <w:shd w:val="clear" w:color="auto" w:fill="FF5050"/>
            <w:vAlign w:val="center"/>
          </w:tcPr>
          <w:p w14:paraId="11A86505" w14:textId="77777777" w:rsidR="009F102A" w:rsidRPr="00C90728" w:rsidRDefault="009F102A" w:rsidP="00C9072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437" w:type="dxa"/>
            <w:shd w:val="clear" w:color="auto" w:fill="auto"/>
            <w:vAlign w:val="center"/>
          </w:tcPr>
          <w:p w14:paraId="04381C81" w14:textId="77777777" w:rsidR="009F102A" w:rsidRPr="00506AAD" w:rsidRDefault="009F102A" w:rsidP="00C907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FA2">
              <w:rPr>
                <w:rFonts w:ascii="Times New Roman" w:hAnsi="Times New Roman"/>
                <w:sz w:val="20"/>
                <w:szCs w:val="20"/>
                <w:lang w:val="ru-RU"/>
              </w:rPr>
              <w:t>Неосуђиваност у складу са чланом 72 став 4 Закона о високом образовању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AA305D" w14:textId="77777777" w:rsidR="009F102A" w:rsidRPr="00506AAD" w:rsidRDefault="009F102A" w:rsidP="00C90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70E6621" w14:textId="77777777" w:rsidR="009F102A" w:rsidRPr="00506AAD" w:rsidRDefault="009F102A" w:rsidP="00C90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8C223C" w14:paraId="3AB1DE0F" w14:textId="77777777" w:rsidTr="00C90728">
        <w:tc>
          <w:tcPr>
            <w:tcW w:w="13603" w:type="dxa"/>
            <w:gridSpan w:val="5"/>
            <w:shd w:val="clear" w:color="auto" w:fill="FFFFFF"/>
            <w:vAlign w:val="center"/>
          </w:tcPr>
          <w:p w14:paraId="2E4F7E6D" w14:textId="77777777" w:rsidR="009F102A" w:rsidRPr="00C90728" w:rsidRDefault="009F102A" w:rsidP="00C90728">
            <w:pPr>
              <w:spacing w:after="0" w:line="240" w:lineRule="auto"/>
              <w:rPr>
                <w:lang w:val="ru-RU"/>
              </w:rPr>
            </w:pPr>
            <w:r w:rsidRPr="00C90728">
              <w:rPr>
                <w:lang w:val="ru-RU"/>
              </w:rPr>
              <w:t>1. ОБАВЕЗНИ ЕЛЕМЕНТИ</w:t>
            </w:r>
          </w:p>
        </w:tc>
      </w:tr>
      <w:tr w:rsidR="009F102A" w:rsidRPr="008C223C" w14:paraId="3680E3ED" w14:textId="77777777" w:rsidTr="00C90728">
        <w:trPr>
          <w:trHeight w:val="636"/>
        </w:trPr>
        <w:tc>
          <w:tcPr>
            <w:tcW w:w="13603" w:type="dxa"/>
            <w:gridSpan w:val="5"/>
            <w:shd w:val="clear" w:color="auto" w:fill="FF5050"/>
            <w:vAlign w:val="center"/>
          </w:tcPr>
          <w:p w14:paraId="54A0C3B5" w14:textId="77777777" w:rsidR="009F102A" w:rsidRPr="00C90728" w:rsidRDefault="009F102A" w:rsidP="00C90728">
            <w:pPr>
              <w:spacing w:after="0" w:line="240" w:lineRule="auto"/>
              <w:rPr>
                <w:lang w:val="ru-RU"/>
              </w:rPr>
            </w:pPr>
            <w:r w:rsidRPr="00C90728">
              <w:rPr>
                <w:lang w:val="ru-RU"/>
              </w:rPr>
              <w:t>1.1. РЕЗУЛТАТИ НАУЧНОГ РАДА</w:t>
            </w:r>
          </w:p>
        </w:tc>
      </w:tr>
      <w:tr w:rsidR="009F102A" w:rsidRPr="00506AAD" w14:paraId="4231DF54" w14:textId="77777777" w:rsidTr="00C90728">
        <w:trPr>
          <w:trHeight w:val="635"/>
        </w:trPr>
        <w:tc>
          <w:tcPr>
            <w:tcW w:w="1594" w:type="dxa"/>
            <w:shd w:val="clear" w:color="auto" w:fill="FF5050"/>
            <w:vAlign w:val="center"/>
          </w:tcPr>
          <w:p w14:paraId="09B4C787" w14:textId="77777777" w:rsidR="009F102A" w:rsidRPr="00C90728" w:rsidRDefault="009F102A" w:rsidP="00C90728">
            <w:pPr>
              <w:spacing w:after="0" w:line="240" w:lineRule="auto"/>
              <w:rPr>
                <w:lang w:val="ru-RU"/>
              </w:rPr>
            </w:pPr>
            <w:r w:rsidRPr="00C90728">
              <w:rPr>
                <w:lang w:val="ru-RU"/>
              </w:rPr>
              <w:t>Обавезни услови</w:t>
            </w:r>
          </w:p>
        </w:tc>
        <w:tc>
          <w:tcPr>
            <w:tcW w:w="9463" w:type="dxa"/>
            <w:gridSpan w:val="2"/>
            <w:shd w:val="clear" w:color="auto" w:fill="auto"/>
            <w:vAlign w:val="center"/>
          </w:tcPr>
          <w:p w14:paraId="77574401" w14:textId="77777777" w:rsidR="009F102A" w:rsidRPr="00C90728" w:rsidRDefault="009F102A" w:rsidP="00C90728">
            <w:pPr>
              <w:spacing w:after="0" w:line="240" w:lineRule="auto"/>
              <w:rPr>
                <w:lang w:val="ru-RU"/>
              </w:rPr>
            </w:pPr>
            <w:r w:rsidRPr="00C90728">
              <w:rPr>
                <w:lang w:val="ru-RU"/>
              </w:rPr>
              <w:t>1 рад категорије М21, М22 или М23, из научне области за коју се бира, објављен од последњег избора у звање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D8E2E1" w14:textId="77777777" w:rsidR="009F102A" w:rsidRPr="00506AAD" w:rsidRDefault="009F102A" w:rsidP="00C90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4084D025" w14:textId="77777777" w:rsidR="009F102A" w:rsidRPr="00506AAD" w:rsidRDefault="009F102A" w:rsidP="00C90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0E5162B9" w14:textId="77777777" w:rsidR="009F102A" w:rsidRDefault="009F102A" w:rsidP="009F102A">
      <w:pPr>
        <w:tabs>
          <w:tab w:val="left" w:pos="1966"/>
        </w:tabs>
      </w:pPr>
      <w:r>
        <w:tab/>
      </w:r>
    </w:p>
    <w:tbl>
      <w:tblPr>
        <w:tblpPr w:leftFromText="181" w:rightFromText="181" w:vertAnchor="text" w:horzAnchor="margin" w:tblpX="-34" w:tblpY="49"/>
        <w:tblOverlap w:val="never"/>
        <w:tblW w:w="13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6"/>
        <w:gridCol w:w="9463"/>
        <w:gridCol w:w="1276"/>
        <w:gridCol w:w="1202"/>
      </w:tblGrid>
      <w:tr w:rsidR="009F102A" w:rsidRPr="00506AAD" w14:paraId="6CC77A98" w14:textId="77777777" w:rsidTr="0035315B">
        <w:trPr>
          <w:trHeight w:val="567"/>
        </w:trPr>
        <w:tc>
          <w:tcPr>
            <w:tcW w:w="13677" w:type="dxa"/>
            <w:gridSpan w:val="4"/>
            <w:shd w:val="clear" w:color="auto" w:fill="FF5050"/>
            <w:vAlign w:val="center"/>
          </w:tcPr>
          <w:p w14:paraId="63451870" w14:textId="77777777" w:rsidR="009F102A" w:rsidRPr="00506AAD" w:rsidRDefault="009F102A" w:rsidP="003531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lang w:val="ru-RU"/>
              </w:rPr>
              <w:br w:type="page"/>
            </w:r>
            <w:r w:rsidRPr="00506AAD">
              <w:rPr>
                <w:lang w:val="ru-RU"/>
              </w:rPr>
              <w:br w:type="page"/>
            </w: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1.2. РЕЗУЛТАТИ НАСТАВНОГ РАДА И АНГАЖОВАЊЕ У РАЗВОЈУ НАСТАВЕ</w:t>
            </w:r>
          </w:p>
        </w:tc>
      </w:tr>
      <w:tr w:rsidR="009F102A" w:rsidRPr="00506AAD" w14:paraId="58BE2416" w14:textId="77777777" w:rsidTr="0035315B">
        <w:trPr>
          <w:trHeight w:val="567"/>
        </w:trPr>
        <w:tc>
          <w:tcPr>
            <w:tcW w:w="1736" w:type="dxa"/>
            <w:vMerge w:val="restart"/>
            <w:shd w:val="clear" w:color="auto" w:fill="FF5050"/>
            <w:vAlign w:val="center"/>
          </w:tcPr>
          <w:p w14:paraId="3BB7075D" w14:textId="77777777" w:rsidR="009F102A" w:rsidRPr="008C223C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23C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9463" w:type="dxa"/>
            <w:shd w:val="clear" w:color="auto" w:fill="auto"/>
            <w:vAlign w:val="center"/>
          </w:tcPr>
          <w:p w14:paraId="77A25538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Позитивна оцена педагошког рада на основу оцене факултетске комисије за квалитет наставе (обавезна позитивна оцена добијена у студентским анкетама током целокупног протеклог изборног периода)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уколико има педагошко искуство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AC4EC4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2566DC6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2739ABBE" w14:textId="77777777" w:rsidTr="0035315B">
        <w:trPr>
          <w:trHeight w:val="635"/>
        </w:trPr>
        <w:tc>
          <w:tcPr>
            <w:tcW w:w="1736" w:type="dxa"/>
            <w:vMerge/>
            <w:shd w:val="clear" w:color="auto" w:fill="FF5050"/>
            <w:vAlign w:val="center"/>
          </w:tcPr>
          <w:p w14:paraId="117B540F" w14:textId="77777777" w:rsidR="009F102A" w:rsidRPr="008C223C" w:rsidRDefault="009F102A" w:rsidP="003531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435484C9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Педагошко искуство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76FBD9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BA86BBB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0DE0741C" w14:textId="77777777" w:rsidTr="0035315B">
        <w:trPr>
          <w:trHeight w:val="636"/>
        </w:trPr>
        <w:tc>
          <w:tcPr>
            <w:tcW w:w="13677" w:type="dxa"/>
            <w:gridSpan w:val="4"/>
            <w:shd w:val="clear" w:color="auto" w:fill="FF5050"/>
            <w:vAlign w:val="center"/>
          </w:tcPr>
          <w:p w14:paraId="6A7E6473" w14:textId="77777777" w:rsidR="009F102A" w:rsidRPr="00506AAD" w:rsidRDefault="009F102A" w:rsidP="003531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ИСПУЊЕН УСЛОВ </w:t>
            </w:r>
            <w:r w:rsidRPr="00506AAD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за ОБАВЕЗНЕ елемен</w:t>
            </w: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ТЕ         ДА </w:t>
            </w:r>
            <w:r w:rsidRPr="008C223C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НЕ </w:t>
            </w:r>
            <w:r w:rsidRPr="008C223C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</w:p>
        </w:tc>
      </w:tr>
      <w:tr w:rsidR="009F102A" w:rsidRPr="00506AAD" w14:paraId="1A6508A0" w14:textId="77777777" w:rsidTr="0035315B">
        <w:trPr>
          <w:trHeight w:val="392"/>
        </w:trPr>
        <w:tc>
          <w:tcPr>
            <w:tcW w:w="13677" w:type="dxa"/>
            <w:gridSpan w:val="4"/>
            <w:shd w:val="clear" w:color="auto" w:fill="FFFFFF"/>
            <w:vAlign w:val="center"/>
          </w:tcPr>
          <w:p w14:paraId="76D311F6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ru-RU" w:eastAsia="en-GB"/>
              </w:rPr>
              <w:t xml:space="preserve">2. ИЗБОРНИ ЕЛЕМЕНТИ </w:t>
            </w:r>
            <w:r w:rsidRPr="00492192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>(</w:t>
            </w:r>
            <w:r w:rsidRPr="001223CB">
              <w:rPr>
                <w:rFonts w:ascii="Times New Roman" w:eastAsia="Times New Roman" w:hAnsi="Times New Roman"/>
                <w:noProof/>
                <w:lang w:eastAsia="en-GB"/>
              </w:rPr>
              <w:t>Кандидат за избор у звање мора да оствари најмање два резултата из два изборна елемента, који морају да буду наведени и образложени у Извештају комисије о пријављеним кандидатима за избор у звање</w:t>
            </w:r>
            <w:r w:rsidRPr="00492192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 xml:space="preserve"> )</w:t>
            </w:r>
          </w:p>
        </w:tc>
      </w:tr>
      <w:tr w:rsidR="009F102A" w:rsidRPr="008C223C" w14:paraId="31C1C239" w14:textId="77777777" w:rsidTr="0035315B">
        <w:trPr>
          <w:trHeight w:val="635"/>
        </w:trPr>
        <w:tc>
          <w:tcPr>
            <w:tcW w:w="13677" w:type="dxa"/>
            <w:gridSpan w:val="4"/>
            <w:shd w:val="clear" w:color="auto" w:fill="FF5050"/>
            <w:vAlign w:val="center"/>
          </w:tcPr>
          <w:p w14:paraId="31089826" w14:textId="77777777" w:rsidR="009F102A" w:rsidRPr="008C223C" w:rsidRDefault="009F102A" w:rsidP="003531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223C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2.1. СТРУЧНО-ПРОФЕСИОНАЛНИ ДОПРИНОС</w:t>
            </w:r>
          </w:p>
        </w:tc>
      </w:tr>
      <w:tr w:rsidR="009F102A" w:rsidRPr="008C223C" w14:paraId="1589FD44" w14:textId="77777777" w:rsidTr="0035315B">
        <w:trPr>
          <w:trHeight w:val="636"/>
        </w:trPr>
        <w:tc>
          <w:tcPr>
            <w:tcW w:w="1736" w:type="dxa"/>
            <w:vMerge w:val="restart"/>
            <w:shd w:val="clear" w:color="auto" w:fill="FF5050"/>
            <w:vAlign w:val="center"/>
          </w:tcPr>
          <w:p w14:paraId="7144C511" w14:textId="77777777" w:rsidR="009F102A" w:rsidRPr="008C223C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76491E80" w14:textId="77777777" w:rsidR="009F102A" w:rsidRPr="008C223C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8C223C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Учешће у научним пројектима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24021E" w14:textId="77777777" w:rsidR="009F102A" w:rsidRPr="008C223C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76722F35" w14:textId="77777777" w:rsidR="009F102A" w:rsidRPr="008C223C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102A" w:rsidRPr="00506AAD" w14:paraId="4635C1AC" w14:textId="77777777" w:rsidTr="0035315B">
        <w:trPr>
          <w:trHeight w:val="636"/>
        </w:trPr>
        <w:tc>
          <w:tcPr>
            <w:tcW w:w="1736" w:type="dxa"/>
            <w:vMerge/>
            <w:shd w:val="clear" w:color="auto" w:fill="FF5050"/>
            <w:vAlign w:val="center"/>
          </w:tcPr>
          <w:p w14:paraId="69C5DAAA" w14:textId="77777777" w:rsidR="009F102A" w:rsidRPr="008C223C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6662981A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или коаутор патента или техничког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решења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72104F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5E89200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6D8CB0B6" w14:textId="77777777" w:rsidTr="0035315B">
        <w:trPr>
          <w:trHeight w:val="636"/>
        </w:trPr>
        <w:tc>
          <w:tcPr>
            <w:tcW w:w="1736" w:type="dxa"/>
            <w:vMerge/>
            <w:shd w:val="clear" w:color="auto" w:fill="FF5050"/>
            <w:vAlign w:val="center"/>
          </w:tcPr>
          <w:p w14:paraId="1753BBC1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02568D8B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или коаутор поглавља у национал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ној или међународној монографији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из уже научне 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80CA56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60DF31F7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8C223C" w14:paraId="47D6847F" w14:textId="77777777" w:rsidTr="0035315B">
        <w:trPr>
          <w:trHeight w:val="636"/>
        </w:trPr>
        <w:tc>
          <w:tcPr>
            <w:tcW w:w="1736" w:type="dxa"/>
            <w:vMerge/>
            <w:shd w:val="clear" w:color="auto" w:fill="FF5050"/>
            <w:vAlign w:val="center"/>
          </w:tcPr>
          <w:p w14:paraId="49642A1B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22B02E8B" w14:textId="77777777" w:rsidR="009F102A" w:rsidRPr="008C223C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8C223C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Рецензирање радова и пројеката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F65114" w14:textId="77777777" w:rsidR="009F102A" w:rsidRPr="008C223C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3914A27" w14:textId="77777777" w:rsidR="009F102A" w:rsidRPr="008C223C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102A" w:rsidRPr="008C223C" w14:paraId="04633919" w14:textId="77777777" w:rsidTr="0035315B">
        <w:trPr>
          <w:trHeight w:val="635"/>
        </w:trPr>
        <w:tc>
          <w:tcPr>
            <w:tcW w:w="1736" w:type="dxa"/>
            <w:vMerge/>
            <w:shd w:val="clear" w:color="auto" w:fill="FF5050"/>
            <w:vAlign w:val="center"/>
          </w:tcPr>
          <w:p w14:paraId="0BA5DD2C" w14:textId="77777777" w:rsidR="009F102A" w:rsidRPr="008C223C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75229D13" w14:textId="77777777" w:rsidR="009F102A" w:rsidRPr="008C223C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F473CD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Уређивање и чланство у редакцијама међународних и домаћих научних и стручних часописа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F0D5AB" w14:textId="77777777" w:rsidR="009F102A" w:rsidRPr="008C223C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7141CD05" w14:textId="77777777" w:rsidR="009F102A" w:rsidRPr="008C223C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102A" w:rsidRPr="00506AAD" w14:paraId="1AD66CB1" w14:textId="77777777" w:rsidTr="0035315B">
        <w:trPr>
          <w:trHeight w:val="636"/>
        </w:trPr>
        <w:tc>
          <w:tcPr>
            <w:tcW w:w="13677" w:type="dxa"/>
            <w:gridSpan w:val="4"/>
            <w:shd w:val="clear" w:color="auto" w:fill="FF5050"/>
            <w:vAlign w:val="center"/>
          </w:tcPr>
          <w:p w14:paraId="6D92265B" w14:textId="77777777" w:rsidR="009F102A" w:rsidRPr="00506AAD" w:rsidRDefault="009F102A" w:rsidP="003531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2.2. ДОПРИНОС АКАДЕМСКОЈ И ШИРОЈ ЗАЈЕДНИЦИ</w:t>
            </w:r>
          </w:p>
        </w:tc>
      </w:tr>
      <w:tr w:rsidR="009F102A" w:rsidRPr="00506AAD" w14:paraId="7C7DC179" w14:textId="77777777" w:rsidTr="0035315B">
        <w:trPr>
          <w:trHeight w:val="636"/>
        </w:trPr>
        <w:tc>
          <w:tcPr>
            <w:tcW w:w="1736" w:type="dxa"/>
            <w:vMerge w:val="restart"/>
            <w:shd w:val="clear" w:color="auto" w:fill="FF5050"/>
            <w:vAlign w:val="center"/>
          </w:tcPr>
          <w:p w14:paraId="2F14910D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430D75E4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у комисијама за избор у звање наставника и сарадника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708151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51E0A4B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763CC630" w14:textId="77777777" w:rsidTr="0035315B">
        <w:trPr>
          <w:trHeight w:val="636"/>
        </w:trPr>
        <w:tc>
          <w:tcPr>
            <w:tcW w:w="1736" w:type="dxa"/>
            <w:vMerge/>
            <w:shd w:val="clear" w:color="auto" w:fill="FF5050"/>
            <w:vAlign w:val="center"/>
          </w:tcPr>
          <w:p w14:paraId="7F74442D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2A68710E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националним или међународним научним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, стручним 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или стру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ковним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организацијама или институцијама од јавног значаја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C5DF8F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91E30A3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04348012" w14:textId="77777777" w:rsidTr="0035315B">
        <w:trPr>
          <w:trHeight w:val="636"/>
        </w:trPr>
        <w:tc>
          <w:tcPr>
            <w:tcW w:w="1736" w:type="dxa"/>
            <w:vMerge/>
            <w:shd w:val="clear" w:color="auto" w:fill="FF5050"/>
            <w:vAlign w:val="center"/>
          </w:tcPr>
          <w:p w14:paraId="148C0BA3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5BA72AC7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у раду органа и тела факултета и Универзитета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2107D5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93653AB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7AADB899" w14:textId="77777777" w:rsidTr="0035315B">
        <w:trPr>
          <w:trHeight w:val="636"/>
        </w:trPr>
        <w:tc>
          <w:tcPr>
            <w:tcW w:w="1736" w:type="dxa"/>
            <w:vMerge/>
            <w:shd w:val="clear" w:color="auto" w:fill="FF5050"/>
            <w:vAlign w:val="center"/>
          </w:tcPr>
          <w:p w14:paraId="6D21E7D0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48C6F605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Организација и ру</w:t>
            </w:r>
            <w:r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ко</w:t>
            </w:r>
            <w:r w:rsidRPr="00506AAD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вођење локалних, регионалних, националних или интернационалних конференција и скупова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D9078B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8031E4A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426AF3C7" w14:textId="77777777" w:rsidTr="0035315B">
        <w:trPr>
          <w:trHeight w:val="636"/>
        </w:trPr>
        <w:tc>
          <w:tcPr>
            <w:tcW w:w="1736" w:type="dxa"/>
            <w:vMerge/>
            <w:shd w:val="clear" w:color="auto" w:fill="FF5050"/>
            <w:vAlign w:val="center"/>
          </w:tcPr>
          <w:p w14:paraId="758FBCDD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264D7115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473C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организацијом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F473C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факултетских курсева КМЕ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F803C8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CB5B844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2A07E02C" w14:textId="77777777" w:rsidTr="0035315B">
        <w:trPr>
          <w:trHeight w:val="635"/>
        </w:trPr>
        <w:tc>
          <w:tcPr>
            <w:tcW w:w="1736" w:type="dxa"/>
            <w:vMerge/>
            <w:shd w:val="clear" w:color="auto" w:fill="FF5050"/>
            <w:vAlign w:val="center"/>
          </w:tcPr>
          <w:p w14:paraId="1C16E26D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34F92DDD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Објављен је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д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ан рад из категорије </w:t>
            </w:r>
            <w:r w:rsidRPr="008C223C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expert</w:t>
            </w:r>
            <w:r w:rsidRPr="00506AAD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8C223C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opinion</w:t>
            </w:r>
            <w:r w:rsidRPr="00506AAD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 часопису који издаје Факултет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614EF3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6E1EAE0B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4133041F" w14:textId="77777777" w:rsidTr="0035315B">
        <w:trPr>
          <w:trHeight w:val="636"/>
        </w:trPr>
        <w:tc>
          <w:tcPr>
            <w:tcW w:w="13677" w:type="dxa"/>
            <w:gridSpan w:val="4"/>
            <w:shd w:val="clear" w:color="auto" w:fill="FF5050"/>
            <w:vAlign w:val="center"/>
          </w:tcPr>
          <w:p w14:paraId="0B2FBB59" w14:textId="77777777" w:rsidR="009F102A" w:rsidRPr="00506AAD" w:rsidRDefault="009F102A" w:rsidP="003531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2.3. САРАДЊА СА ДРУГИМ ВИСОКОШКОЛСКИМ И/ИЛИ НАУЧНОИСТРАЖИВАЧКИМ ИНСТИТУЦИЈАМА У ЗЕМЉИ И ИНОСТРАНСТВУ</w:t>
            </w:r>
          </w:p>
        </w:tc>
      </w:tr>
      <w:tr w:rsidR="009F102A" w:rsidRPr="00506AAD" w14:paraId="0847C785" w14:textId="77777777" w:rsidTr="0035315B">
        <w:trPr>
          <w:trHeight w:val="636"/>
        </w:trPr>
        <w:tc>
          <w:tcPr>
            <w:tcW w:w="1736" w:type="dxa"/>
            <w:vMerge w:val="restart"/>
            <w:shd w:val="clear" w:color="auto" w:fill="FF5050"/>
            <w:vAlign w:val="center"/>
          </w:tcPr>
          <w:p w14:paraId="5D31FB57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61842FE4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комисијама за оцену и одбрану д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окторских дисертација на другим факултетима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2E1E43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F4BC16A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4FE954AA" w14:textId="77777777" w:rsidTr="0035315B">
        <w:trPr>
          <w:trHeight w:val="636"/>
        </w:trPr>
        <w:tc>
          <w:tcPr>
            <w:tcW w:w="1736" w:type="dxa"/>
            <w:vMerge/>
            <w:shd w:val="clear" w:color="auto" w:fill="FF5050"/>
            <w:vAlign w:val="center"/>
          </w:tcPr>
          <w:p w14:paraId="44BDDBC9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42A576C6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програмима размене наставника и студената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CA7214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1875589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2F862BE1" w14:textId="77777777" w:rsidTr="0035315B">
        <w:trPr>
          <w:trHeight w:val="636"/>
        </w:trPr>
        <w:tc>
          <w:tcPr>
            <w:tcW w:w="1736" w:type="dxa"/>
            <w:vMerge/>
            <w:shd w:val="clear" w:color="auto" w:fill="FF5050"/>
            <w:vAlign w:val="center"/>
          </w:tcPr>
          <w:p w14:paraId="4561ED2D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58D4B502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473C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изради и спровођењу студијских програма заједничких са другим факултетима у земљи и иностраним факултетима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30E983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367B33FC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05807B61" w14:textId="77777777" w:rsidTr="0035315B">
        <w:trPr>
          <w:trHeight w:val="636"/>
        </w:trPr>
        <w:tc>
          <w:tcPr>
            <w:tcW w:w="1736" w:type="dxa"/>
            <w:vMerge/>
            <w:shd w:val="clear" w:color="auto" w:fill="FF5050"/>
            <w:vAlign w:val="center"/>
          </w:tcPr>
          <w:p w14:paraId="494E2EB4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576292AB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Заједнички публиковани радови, монографије или пројекти са другим универзитетима у земљи и иностранству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A19DCF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22FF96D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5954195B" w14:textId="77777777" w:rsidTr="0035315B">
        <w:trPr>
          <w:trHeight w:val="635"/>
        </w:trPr>
        <w:tc>
          <w:tcPr>
            <w:tcW w:w="1736" w:type="dxa"/>
            <w:vMerge/>
            <w:shd w:val="clear" w:color="auto" w:fill="FF5050"/>
            <w:vAlign w:val="center"/>
          </w:tcPr>
          <w:p w14:paraId="2D09F53C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7211C3B8" w14:textId="77777777" w:rsidR="009F102A" w:rsidRPr="00506AAD" w:rsidRDefault="009F102A" w:rsidP="0035315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Стручно усавршавање на универзитету/институту у земљи и иностранству (по правилу у трајању најмање месец дана)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8E5EFF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6DF2325" w14:textId="77777777" w:rsidR="009F102A" w:rsidRPr="00506AAD" w:rsidRDefault="009F102A" w:rsidP="003531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F102A" w:rsidRPr="00506AAD" w14:paraId="46BDC7AB" w14:textId="77777777" w:rsidTr="0035315B">
        <w:trPr>
          <w:trHeight w:val="636"/>
        </w:trPr>
        <w:tc>
          <w:tcPr>
            <w:tcW w:w="13677" w:type="dxa"/>
            <w:gridSpan w:val="4"/>
            <w:tcBorders>
              <w:bottom w:val="single" w:sz="4" w:space="0" w:color="auto"/>
            </w:tcBorders>
            <w:shd w:val="clear" w:color="auto" w:fill="FF5050"/>
            <w:vAlign w:val="center"/>
          </w:tcPr>
          <w:p w14:paraId="0A5DACE0" w14:textId="77777777" w:rsidR="009F102A" w:rsidRPr="00506AAD" w:rsidRDefault="009F102A" w:rsidP="003531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ИСПУЊЕН УСЛОВ </w:t>
            </w:r>
            <w:r w:rsidRPr="00506AAD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за изборне елемен</w:t>
            </w: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ТЕ         ДА </w:t>
            </w:r>
            <w:r w:rsidRPr="008C223C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НЕ </w:t>
            </w:r>
            <w:r w:rsidRPr="008C223C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</w:p>
        </w:tc>
      </w:tr>
      <w:tr w:rsidR="009F102A" w:rsidRPr="00506AAD" w14:paraId="4FDF8E16" w14:textId="77777777" w:rsidTr="0035315B">
        <w:trPr>
          <w:trHeight w:val="636"/>
        </w:trPr>
        <w:tc>
          <w:tcPr>
            <w:tcW w:w="13677" w:type="dxa"/>
            <w:gridSpan w:val="4"/>
            <w:shd w:val="clear" w:color="auto" w:fill="FFFFFF"/>
            <w:vAlign w:val="center"/>
          </w:tcPr>
          <w:p w14:paraId="79A1D118" w14:textId="77777777" w:rsidR="009F102A" w:rsidRPr="00506AAD" w:rsidRDefault="009F102A" w:rsidP="003531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F102A" w:rsidRPr="00506AAD" w14:paraId="0D430542" w14:textId="77777777" w:rsidTr="0035315B">
        <w:trPr>
          <w:trHeight w:val="636"/>
        </w:trPr>
        <w:tc>
          <w:tcPr>
            <w:tcW w:w="13677" w:type="dxa"/>
            <w:gridSpan w:val="4"/>
            <w:shd w:val="clear" w:color="auto" w:fill="FF5050"/>
            <w:vAlign w:val="center"/>
          </w:tcPr>
          <w:p w14:paraId="4E5AD24F" w14:textId="77777777" w:rsidR="009F102A" w:rsidRPr="00506AAD" w:rsidRDefault="009F102A" w:rsidP="003531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06AAD">
              <w:rPr>
                <w:rFonts w:ascii="Times New Roman" w:hAnsi="Times New Roman"/>
                <w:b/>
                <w:sz w:val="40"/>
                <w:szCs w:val="40"/>
                <w:lang w:val="ru-RU"/>
              </w:rPr>
              <w:t xml:space="preserve">КАНДИДАТ ИСПУЊАВА УСЛОВЕ ЗА ИЗБОР          ДА </w:t>
            </w:r>
            <w:r w:rsidRPr="001941B6">
              <w:rPr>
                <w:rFonts w:ascii="Times New Roman" w:hAnsi="Times New Roman"/>
                <w:b/>
                <w:sz w:val="40"/>
                <w:szCs w:val="40"/>
              </w:rPr>
              <w:sym w:font="Wingdings 2" w:char="F0A3"/>
            </w:r>
            <w:r w:rsidRPr="00506AAD">
              <w:rPr>
                <w:rFonts w:ascii="Times New Roman" w:hAnsi="Times New Roman"/>
                <w:b/>
                <w:sz w:val="40"/>
                <w:szCs w:val="40"/>
                <w:lang w:val="ru-RU"/>
              </w:rPr>
              <w:t xml:space="preserve">            НЕ </w:t>
            </w:r>
            <w:r w:rsidRPr="001941B6">
              <w:rPr>
                <w:rFonts w:ascii="Times New Roman" w:hAnsi="Times New Roman"/>
                <w:b/>
                <w:sz w:val="40"/>
                <w:szCs w:val="40"/>
              </w:rPr>
              <w:sym w:font="Wingdings 2" w:char="F0A3"/>
            </w:r>
          </w:p>
        </w:tc>
      </w:tr>
    </w:tbl>
    <w:p w14:paraId="5F2D5F4F" w14:textId="77777777" w:rsidR="009F102A" w:rsidRPr="00AA0E2A" w:rsidRDefault="009F102A"/>
    <w:p w14:paraId="6AAE4B97" w14:textId="77777777" w:rsidR="00AA0E2A" w:rsidRPr="00506AAD" w:rsidRDefault="00AA0E2A">
      <w:pPr>
        <w:rPr>
          <w:lang w:val="ru-RU"/>
        </w:rPr>
      </w:pPr>
    </w:p>
    <w:p w14:paraId="3B96BD4B" w14:textId="77777777" w:rsidR="008C223C" w:rsidRPr="00506AAD" w:rsidRDefault="008C223C" w:rsidP="008C223C">
      <w:pPr>
        <w:ind w:left="142"/>
        <w:rPr>
          <w:lang w:val="ru-RU"/>
        </w:rPr>
      </w:pPr>
    </w:p>
    <w:p w14:paraId="20E8AD21" w14:textId="77777777" w:rsidR="008C223C" w:rsidRPr="00506AAD" w:rsidRDefault="008C223C" w:rsidP="008C223C">
      <w:pPr>
        <w:ind w:left="142"/>
        <w:rPr>
          <w:lang w:val="ru-RU"/>
        </w:rPr>
      </w:pPr>
    </w:p>
    <w:p w14:paraId="19469E63" w14:textId="77777777" w:rsidR="008C223C" w:rsidRPr="00506AAD" w:rsidRDefault="008C223C" w:rsidP="008C223C">
      <w:pPr>
        <w:ind w:left="142"/>
        <w:rPr>
          <w:lang w:val="ru-RU"/>
        </w:rPr>
      </w:pPr>
    </w:p>
    <w:sectPr w:rsidR="008C223C" w:rsidRPr="00506AAD" w:rsidSect="00AA0E2A">
      <w:pgSz w:w="15840" w:h="12240" w:orient="landscape"/>
      <w:pgMar w:top="709" w:right="144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6199D" w14:textId="77777777" w:rsidR="00E23622" w:rsidRDefault="00E23622" w:rsidP="005F70C3">
      <w:pPr>
        <w:spacing w:after="0" w:line="240" w:lineRule="auto"/>
      </w:pPr>
      <w:r>
        <w:separator/>
      </w:r>
    </w:p>
  </w:endnote>
  <w:endnote w:type="continuationSeparator" w:id="0">
    <w:p w14:paraId="2DA56396" w14:textId="77777777" w:rsidR="00E23622" w:rsidRDefault="00E23622" w:rsidP="005F7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904A" w14:textId="77777777" w:rsidR="00E23622" w:rsidRDefault="00E23622" w:rsidP="005F70C3">
      <w:pPr>
        <w:spacing w:after="0" w:line="240" w:lineRule="auto"/>
      </w:pPr>
      <w:r>
        <w:separator/>
      </w:r>
    </w:p>
  </w:footnote>
  <w:footnote w:type="continuationSeparator" w:id="0">
    <w:p w14:paraId="7ADA38FA" w14:textId="77777777" w:rsidR="00E23622" w:rsidRDefault="00E23622" w:rsidP="005F7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75"/>
    <w:rsid w:val="00032EBA"/>
    <w:rsid w:val="00037DFF"/>
    <w:rsid w:val="000419A1"/>
    <w:rsid w:val="00072972"/>
    <w:rsid w:val="000B64F5"/>
    <w:rsid w:val="00107998"/>
    <w:rsid w:val="001124B5"/>
    <w:rsid w:val="00117628"/>
    <w:rsid w:val="00144202"/>
    <w:rsid w:val="00151035"/>
    <w:rsid w:val="001B216F"/>
    <w:rsid w:val="001F5F96"/>
    <w:rsid w:val="0022139C"/>
    <w:rsid w:val="00245E65"/>
    <w:rsid w:val="00255803"/>
    <w:rsid w:val="00264830"/>
    <w:rsid w:val="00283161"/>
    <w:rsid w:val="002A6FA2"/>
    <w:rsid w:val="002B02DF"/>
    <w:rsid w:val="002B468E"/>
    <w:rsid w:val="002D6382"/>
    <w:rsid w:val="003318F3"/>
    <w:rsid w:val="0035315B"/>
    <w:rsid w:val="00363089"/>
    <w:rsid w:val="00375175"/>
    <w:rsid w:val="003912A7"/>
    <w:rsid w:val="003D1935"/>
    <w:rsid w:val="00411506"/>
    <w:rsid w:val="00415E0E"/>
    <w:rsid w:val="00450753"/>
    <w:rsid w:val="00457AC2"/>
    <w:rsid w:val="004724DA"/>
    <w:rsid w:val="00475CB3"/>
    <w:rsid w:val="00506AAD"/>
    <w:rsid w:val="00547654"/>
    <w:rsid w:val="005C4098"/>
    <w:rsid w:val="005E517B"/>
    <w:rsid w:val="005F70C3"/>
    <w:rsid w:val="006427DB"/>
    <w:rsid w:val="00663060"/>
    <w:rsid w:val="006750F5"/>
    <w:rsid w:val="0067610E"/>
    <w:rsid w:val="00693247"/>
    <w:rsid w:val="006B489D"/>
    <w:rsid w:val="006D449A"/>
    <w:rsid w:val="006E1CF4"/>
    <w:rsid w:val="007020C7"/>
    <w:rsid w:val="00763BF8"/>
    <w:rsid w:val="007655BA"/>
    <w:rsid w:val="007C3156"/>
    <w:rsid w:val="007C7440"/>
    <w:rsid w:val="007E5A43"/>
    <w:rsid w:val="008002EE"/>
    <w:rsid w:val="0083415F"/>
    <w:rsid w:val="0087173C"/>
    <w:rsid w:val="0088201B"/>
    <w:rsid w:val="00890DD3"/>
    <w:rsid w:val="008C223C"/>
    <w:rsid w:val="00924327"/>
    <w:rsid w:val="00932CFA"/>
    <w:rsid w:val="00954C7C"/>
    <w:rsid w:val="00971EBF"/>
    <w:rsid w:val="00992CB6"/>
    <w:rsid w:val="009B2373"/>
    <w:rsid w:val="009D4EB5"/>
    <w:rsid w:val="009F102A"/>
    <w:rsid w:val="009F3FB5"/>
    <w:rsid w:val="00A625FF"/>
    <w:rsid w:val="00A80A9D"/>
    <w:rsid w:val="00AA0E2A"/>
    <w:rsid w:val="00AC28BB"/>
    <w:rsid w:val="00AF35BB"/>
    <w:rsid w:val="00B01729"/>
    <w:rsid w:val="00B25116"/>
    <w:rsid w:val="00B452E3"/>
    <w:rsid w:val="00B5145F"/>
    <w:rsid w:val="00B6127B"/>
    <w:rsid w:val="00B635CB"/>
    <w:rsid w:val="00B8452B"/>
    <w:rsid w:val="00BE06E0"/>
    <w:rsid w:val="00BE7520"/>
    <w:rsid w:val="00C25613"/>
    <w:rsid w:val="00C26FEF"/>
    <w:rsid w:val="00C301D4"/>
    <w:rsid w:val="00C450C5"/>
    <w:rsid w:val="00C82F03"/>
    <w:rsid w:val="00C90728"/>
    <w:rsid w:val="00CE01F3"/>
    <w:rsid w:val="00D0347C"/>
    <w:rsid w:val="00D04A20"/>
    <w:rsid w:val="00D43778"/>
    <w:rsid w:val="00D573E7"/>
    <w:rsid w:val="00D84E59"/>
    <w:rsid w:val="00DE78D4"/>
    <w:rsid w:val="00E20EDD"/>
    <w:rsid w:val="00E23622"/>
    <w:rsid w:val="00E25342"/>
    <w:rsid w:val="00E3617A"/>
    <w:rsid w:val="00E853CF"/>
    <w:rsid w:val="00EC251D"/>
    <w:rsid w:val="00ED67AA"/>
    <w:rsid w:val="00ED78FF"/>
    <w:rsid w:val="00F15084"/>
    <w:rsid w:val="00F205F2"/>
    <w:rsid w:val="00F473CD"/>
    <w:rsid w:val="00F6782D"/>
    <w:rsid w:val="00F7329C"/>
    <w:rsid w:val="00F82B42"/>
    <w:rsid w:val="00F9530B"/>
    <w:rsid w:val="00FC3930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850B4"/>
  <w15:chartTrackingRefBased/>
  <w15:docId w15:val="{2AB92826-1AA8-4586-A4B1-2B0E261E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7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75"/>
    <w:pPr>
      <w:ind w:left="720"/>
      <w:contextualSpacing/>
    </w:pPr>
  </w:style>
  <w:style w:type="table" w:styleId="TableGrid">
    <w:name w:val="Table Grid"/>
    <w:basedOn w:val="TableNormal"/>
    <w:uiPriority w:val="59"/>
    <w:rsid w:val="00375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F70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F70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70C3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95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30B"/>
    <w:pPr>
      <w:widowControl w:val="0"/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9530B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530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24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E3281-0D41-4970-B3FF-26499AB6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Dejan Milenković</cp:lastModifiedBy>
  <cp:revision>3</cp:revision>
  <dcterms:created xsi:type="dcterms:W3CDTF">2022-04-19T07:56:00Z</dcterms:created>
  <dcterms:modified xsi:type="dcterms:W3CDTF">2022-04-19T07:58:00Z</dcterms:modified>
</cp:coreProperties>
</file>